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117388" w:rsidRDefault="0052716D">
      <w:pPr>
        <w:rPr>
          <w:rFonts w:ascii="Arial" w:hAnsi="Arial" w:cs="Arial"/>
          <w:b/>
          <w:sz w:val="36"/>
          <w:szCs w:val="32"/>
        </w:rPr>
      </w:pPr>
      <w:r w:rsidRPr="00117388">
        <w:rPr>
          <w:rFonts w:ascii="Arial" w:hAnsi="Arial" w:cs="Arial"/>
          <w:b/>
          <w:sz w:val="36"/>
          <w:szCs w:val="32"/>
        </w:rPr>
        <w:t>Wellness Articles</w:t>
      </w:r>
    </w:p>
    <w:p w:rsidR="008F49AA" w:rsidRPr="00117388" w:rsidRDefault="0052716D" w:rsidP="00E32E23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szCs w:val="22"/>
        </w:rPr>
        <w:t>Attached are</w:t>
      </w:r>
      <w:r w:rsidR="00E32E23" w:rsidRPr="00117388">
        <w:rPr>
          <w:rFonts w:ascii="Arial" w:hAnsi="Arial" w:cs="Arial"/>
          <w:szCs w:val="22"/>
        </w:rPr>
        <w:t xml:space="preserve"> </w:t>
      </w:r>
      <w:r w:rsidR="008F49AA" w:rsidRPr="00117388">
        <w:rPr>
          <w:rFonts w:ascii="Arial" w:hAnsi="Arial" w:cs="Arial"/>
          <w:szCs w:val="22"/>
        </w:rPr>
        <w:t xml:space="preserve">weekly health and wellness </w:t>
      </w:r>
      <w:r w:rsidR="0036651B" w:rsidRPr="00117388">
        <w:rPr>
          <w:rFonts w:ascii="Arial" w:hAnsi="Arial" w:cs="Arial"/>
          <w:szCs w:val="22"/>
        </w:rPr>
        <w:t>articles</w:t>
      </w:r>
      <w:r w:rsidR="008F49AA" w:rsidRPr="00117388">
        <w:rPr>
          <w:rFonts w:ascii="Arial" w:hAnsi="Arial" w:cs="Arial"/>
          <w:szCs w:val="22"/>
        </w:rPr>
        <w:t xml:space="preserve"> provi</w:t>
      </w:r>
      <w:r w:rsidR="003109C3" w:rsidRPr="00117388">
        <w:rPr>
          <w:rFonts w:ascii="Arial" w:hAnsi="Arial" w:cs="Arial"/>
          <w:szCs w:val="22"/>
        </w:rPr>
        <w:t xml:space="preserve">ded by Alberta Health Services. </w:t>
      </w:r>
      <w:r w:rsidR="0036651B" w:rsidRPr="00117388">
        <w:rPr>
          <w:rFonts w:ascii="Arial" w:hAnsi="Arial" w:cs="Arial"/>
          <w:szCs w:val="22"/>
        </w:rPr>
        <w:t xml:space="preserve">As a way to help all Albertans live a healthy life, we </w:t>
      </w:r>
      <w:r w:rsidR="003109C3" w:rsidRPr="00117388">
        <w:rPr>
          <w:rFonts w:ascii="Arial" w:hAnsi="Arial" w:cs="Arial"/>
          <w:szCs w:val="22"/>
        </w:rPr>
        <w:t>welcome and encourage</w:t>
      </w:r>
      <w:r w:rsidR="0036651B" w:rsidRPr="00117388">
        <w:rPr>
          <w:rFonts w:ascii="Arial" w:hAnsi="Arial" w:cs="Arial"/>
          <w:szCs w:val="22"/>
        </w:rPr>
        <w:t xml:space="preserve"> weekly newspapers, community newsletters and other publications to reproduce this information </w:t>
      </w:r>
      <w:r w:rsidR="008F49AA" w:rsidRPr="00117388">
        <w:rPr>
          <w:rFonts w:ascii="Arial" w:hAnsi="Arial" w:cs="Arial"/>
          <w:szCs w:val="22"/>
        </w:rPr>
        <w:t>free</w:t>
      </w:r>
      <w:r w:rsidR="0036651B" w:rsidRPr="00117388">
        <w:rPr>
          <w:rFonts w:ascii="Arial" w:hAnsi="Arial" w:cs="Arial"/>
          <w:szCs w:val="22"/>
        </w:rPr>
        <w:t xml:space="preserve"> of charge. </w:t>
      </w:r>
      <w:r w:rsidR="003109C3" w:rsidRPr="00117388">
        <w:rPr>
          <w:rFonts w:ascii="Arial" w:hAnsi="Arial" w:cs="Arial"/>
          <w:szCs w:val="22"/>
        </w:rPr>
        <w:t>Credit to Alberta Health Services or the identified content provider would be appreciated.</w:t>
      </w:r>
    </w:p>
    <w:p w:rsidR="003109C3" w:rsidRPr="00117388" w:rsidRDefault="003109C3" w:rsidP="00E32E23">
      <w:pPr>
        <w:rPr>
          <w:rFonts w:ascii="Arial" w:hAnsi="Arial" w:cs="Arial"/>
          <w:szCs w:val="22"/>
        </w:rPr>
      </w:pPr>
    </w:p>
    <w:p w:rsidR="008F49AA" w:rsidRPr="00117388" w:rsidRDefault="008F49AA" w:rsidP="00E32E23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szCs w:val="22"/>
        </w:rPr>
        <w:t xml:space="preserve">If you would like to be added to </w:t>
      </w:r>
      <w:r w:rsidR="0036651B" w:rsidRPr="00117388">
        <w:rPr>
          <w:rFonts w:ascii="Arial" w:hAnsi="Arial" w:cs="Arial"/>
          <w:szCs w:val="22"/>
        </w:rPr>
        <w:t>the</w:t>
      </w:r>
      <w:r w:rsidRPr="00117388">
        <w:rPr>
          <w:rFonts w:ascii="Arial" w:hAnsi="Arial" w:cs="Arial"/>
          <w:szCs w:val="22"/>
        </w:rPr>
        <w:t xml:space="preserve"> distribution list </w:t>
      </w:r>
      <w:r w:rsidR="0036651B" w:rsidRPr="00117388">
        <w:rPr>
          <w:rFonts w:ascii="Arial" w:hAnsi="Arial" w:cs="Arial"/>
          <w:szCs w:val="22"/>
        </w:rPr>
        <w:t xml:space="preserve">for </w:t>
      </w:r>
      <w:r w:rsidR="0052716D" w:rsidRPr="00117388">
        <w:rPr>
          <w:rFonts w:ascii="Arial" w:hAnsi="Arial" w:cs="Arial"/>
          <w:szCs w:val="22"/>
        </w:rPr>
        <w:t>these</w:t>
      </w:r>
      <w:r w:rsidR="0036651B" w:rsidRPr="00117388">
        <w:rPr>
          <w:rFonts w:ascii="Arial" w:hAnsi="Arial" w:cs="Arial"/>
          <w:szCs w:val="22"/>
        </w:rPr>
        <w:t xml:space="preserve"> articles, please </w:t>
      </w:r>
      <w:r w:rsidRPr="00117388">
        <w:rPr>
          <w:rFonts w:ascii="Arial" w:hAnsi="Arial" w:cs="Arial"/>
          <w:szCs w:val="22"/>
        </w:rPr>
        <w:t xml:space="preserve">email: </w:t>
      </w:r>
      <w:hyperlink r:id="rId7" w:history="1">
        <w:r w:rsidRPr="00117388">
          <w:rPr>
            <w:rStyle w:val="Hyperlink"/>
            <w:rFonts w:ascii="Arial" w:hAnsi="Arial" w:cs="Arial"/>
            <w:szCs w:val="22"/>
          </w:rPr>
          <w:t>Rebecca.johnson2@albertahealthservices.ca</w:t>
        </w:r>
      </w:hyperlink>
      <w:r w:rsidR="0036651B" w:rsidRPr="00117388">
        <w:rPr>
          <w:rFonts w:ascii="Arial" w:hAnsi="Arial" w:cs="Arial"/>
          <w:szCs w:val="22"/>
        </w:rPr>
        <w:t xml:space="preserve">. You will receive a monthly email containing articles for the upcoming four weeks. </w:t>
      </w:r>
    </w:p>
    <w:p w:rsidR="0092469E" w:rsidRPr="00117388" w:rsidRDefault="0092469E" w:rsidP="00E32E23">
      <w:pPr>
        <w:rPr>
          <w:rFonts w:ascii="Arial" w:hAnsi="Arial" w:cs="Arial"/>
          <w:szCs w:val="22"/>
        </w:rPr>
      </w:pPr>
    </w:p>
    <w:p w:rsidR="00851C1F" w:rsidRPr="00117388" w:rsidRDefault="00851C1F" w:rsidP="00851C1F">
      <w:pPr>
        <w:rPr>
          <w:rFonts w:ascii="Arial" w:hAnsi="Arial" w:cs="Arial"/>
          <w:sz w:val="28"/>
        </w:rPr>
      </w:pPr>
      <w:r w:rsidRPr="00117388">
        <w:rPr>
          <w:rFonts w:ascii="Arial" w:hAnsi="Arial" w:cs="Arial"/>
          <w:szCs w:val="22"/>
        </w:rPr>
        <w:t xml:space="preserve">An archive of past wellness articles is available at </w:t>
      </w:r>
      <w:hyperlink r:id="rId8" w:history="1">
        <w:r w:rsidRPr="00117388">
          <w:rPr>
            <w:rStyle w:val="Hyperlink"/>
            <w:rFonts w:ascii="Arial" w:hAnsi="Arial" w:cs="Arial"/>
            <w:szCs w:val="22"/>
          </w:rPr>
          <w:t>http://www.albertahealthservices.ca/9966.asp</w:t>
        </w:r>
      </w:hyperlink>
    </w:p>
    <w:p w:rsidR="003109C3" w:rsidRPr="00117388" w:rsidRDefault="003109C3" w:rsidP="00E32E23">
      <w:pPr>
        <w:rPr>
          <w:rFonts w:ascii="Arial" w:hAnsi="Arial" w:cs="Arial"/>
          <w:sz w:val="28"/>
        </w:rPr>
      </w:pPr>
    </w:p>
    <w:p w:rsidR="008F49AA" w:rsidRPr="00117388" w:rsidRDefault="00CE3E89" w:rsidP="008F49AA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noProof/>
          <w:sz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875145" cy="0"/>
                <wp:effectExtent l="0" t="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3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541.3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l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M0fp1k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"/>
            </w:pict>
          </mc:Fallback>
        </mc:AlternateContent>
      </w:r>
    </w:p>
    <w:p w:rsidR="008F49AA" w:rsidRPr="00117388" w:rsidRDefault="00C10E0A" w:rsidP="008F49AA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b/>
          <w:szCs w:val="22"/>
        </w:rPr>
        <w:t>Proposed publication d</w:t>
      </w:r>
      <w:r w:rsidR="008F49AA" w:rsidRPr="00117388">
        <w:rPr>
          <w:rFonts w:ascii="Arial" w:hAnsi="Arial" w:cs="Arial"/>
          <w:b/>
          <w:szCs w:val="22"/>
        </w:rPr>
        <w:t>ate:</w:t>
      </w:r>
      <w:r w:rsidR="008F49AA" w:rsidRPr="00117388">
        <w:rPr>
          <w:rFonts w:ascii="Arial" w:hAnsi="Arial" w:cs="Arial"/>
          <w:szCs w:val="22"/>
        </w:rPr>
        <w:t xml:space="preserve"> </w:t>
      </w:r>
      <w:r w:rsidR="0047639E" w:rsidRPr="00117388">
        <w:rPr>
          <w:rFonts w:ascii="Arial" w:hAnsi="Arial" w:cs="Arial"/>
          <w:szCs w:val="22"/>
        </w:rPr>
        <w:t xml:space="preserve">February </w:t>
      </w:r>
      <w:r w:rsidR="00CE3E89">
        <w:rPr>
          <w:rFonts w:ascii="Arial" w:hAnsi="Arial" w:cs="Arial"/>
          <w:szCs w:val="22"/>
        </w:rPr>
        <w:t>11</w:t>
      </w:r>
      <w:bookmarkStart w:id="0" w:name="_GoBack"/>
      <w:bookmarkEnd w:id="0"/>
      <w:r w:rsidR="00F82901" w:rsidRPr="00117388">
        <w:rPr>
          <w:rFonts w:ascii="Arial" w:hAnsi="Arial" w:cs="Arial"/>
          <w:szCs w:val="22"/>
        </w:rPr>
        <w:t>,</w:t>
      </w:r>
      <w:r w:rsidR="0047639E" w:rsidRPr="00117388">
        <w:rPr>
          <w:rFonts w:ascii="Arial" w:hAnsi="Arial" w:cs="Arial"/>
          <w:szCs w:val="22"/>
        </w:rPr>
        <w:t xml:space="preserve"> 2019</w:t>
      </w:r>
    </w:p>
    <w:p w:rsidR="008F49AA" w:rsidRPr="00117388" w:rsidRDefault="008F49AA" w:rsidP="008F49AA">
      <w:pPr>
        <w:spacing w:line="276" w:lineRule="auto"/>
        <w:rPr>
          <w:rFonts w:ascii="Arial" w:hAnsi="Arial" w:cs="Arial"/>
          <w:b/>
          <w:szCs w:val="22"/>
        </w:rPr>
      </w:pPr>
      <w:r w:rsidRPr="00117388">
        <w:rPr>
          <w:rFonts w:ascii="Arial" w:hAnsi="Arial" w:cs="Arial"/>
          <w:b/>
          <w:szCs w:val="22"/>
        </w:rPr>
        <w:t>Content provided by:</w:t>
      </w:r>
      <w:r w:rsidR="00DC3300" w:rsidRPr="00117388">
        <w:rPr>
          <w:rFonts w:ascii="Arial" w:hAnsi="Arial" w:cs="Arial"/>
          <w:b/>
          <w:szCs w:val="22"/>
        </w:rPr>
        <w:t xml:space="preserve"> </w:t>
      </w:r>
      <w:r w:rsidR="004A6054" w:rsidRPr="00117388">
        <w:rPr>
          <w:rFonts w:ascii="Arial" w:hAnsi="Arial" w:cs="Arial"/>
          <w:szCs w:val="22"/>
        </w:rPr>
        <w:t xml:space="preserve">Alberta Health Services </w:t>
      </w:r>
    </w:p>
    <w:p w:rsidR="006131E8" w:rsidRPr="00117388" w:rsidRDefault="00CE3E89" w:rsidP="00F26791">
      <w:pPr>
        <w:rPr>
          <w:rFonts w:ascii="Arial" w:hAnsi="Arial" w:cs="Arial"/>
          <w:sz w:val="28"/>
        </w:rPr>
      </w:pPr>
      <w:r w:rsidRPr="00117388">
        <w:rPr>
          <w:rFonts w:ascii="Arial" w:hAnsi="Arial" w:cs="Arial"/>
          <w:noProof/>
          <w:sz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875145" cy="0"/>
                <wp:effectExtent l="0" t="0" r="209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988E" id="AutoShape 3" o:spid="_x0000_s1026" type="#_x0000_t32" style="position:absolute;margin-left:-5.95pt;margin-top:11.15pt;width:541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nM0fp1k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"/>
            </w:pict>
          </mc:Fallback>
        </mc:AlternateContent>
      </w:r>
    </w:p>
    <w:p w:rsidR="00B86CAF" w:rsidRPr="00117388" w:rsidRDefault="00117388" w:rsidP="00B86CAF">
      <w:pPr>
        <w:pStyle w:val="CommentText"/>
        <w:rPr>
          <w:rFonts w:ascii="Arial" w:hAnsi="Arial" w:cs="Arial"/>
          <w:b/>
          <w:sz w:val="24"/>
          <w:szCs w:val="22"/>
        </w:rPr>
      </w:pPr>
      <w:r w:rsidRPr="00117388">
        <w:rPr>
          <w:rFonts w:ascii="Arial" w:hAnsi="Arial" w:cs="Arial"/>
          <w:b/>
          <w:sz w:val="24"/>
          <w:szCs w:val="22"/>
        </w:rPr>
        <w:t>10 Together - Your Wellness. Your Alberta.</w:t>
      </w:r>
    </w:p>
    <w:p w:rsidR="00B86CAF" w:rsidRPr="00117388" w:rsidRDefault="00B86CAF" w:rsidP="00B86CAF">
      <w:pPr>
        <w:pStyle w:val="CommentText"/>
        <w:rPr>
          <w:rFonts w:ascii="Arial" w:hAnsi="Arial" w:cs="Arial"/>
          <w:sz w:val="24"/>
          <w:szCs w:val="22"/>
        </w:rPr>
      </w:pPr>
    </w:p>
    <w:p w:rsidR="00117388" w:rsidRPr="00117388" w:rsidRDefault="00117388" w:rsidP="00117388">
      <w:pPr>
        <w:pStyle w:val="NormalWeb"/>
        <w:shd w:val="clear" w:color="auto" w:fill="FFFFFF"/>
        <w:spacing w:after="173"/>
        <w:rPr>
          <w:rFonts w:ascii="Arial" w:hAnsi="Arial" w:cs="Arial"/>
          <w:color w:val="333333"/>
          <w:sz w:val="26"/>
          <w:lang w:val="en-US" w:eastAsia="en-US"/>
        </w:rPr>
      </w:pPr>
      <w:r w:rsidRPr="00117388">
        <w:rPr>
          <w:rFonts w:ascii="Arial" w:hAnsi="Arial" w:cs="Arial"/>
          <w:color w:val="333333"/>
          <w:sz w:val="26"/>
        </w:rPr>
        <w:t>This year marks </w:t>
      </w:r>
      <w:hyperlink r:id="rId9" w:history="1">
        <w:r w:rsidRPr="00117388">
          <w:rPr>
            <w:rStyle w:val="Hyperlink"/>
            <w:rFonts w:ascii="Arial" w:hAnsi="Arial" w:cs="Arial"/>
            <w:color w:val="295376"/>
            <w:sz w:val="26"/>
          </w:rPr>
          <w:t>AHS’ 10th anniversary</w:t>
        </w:r>
      </w:hyperlink>
      <w:r w:rsidRPr="00117388">
        <w:rPr>
          <w:rFonts w:ascii="Arial" w:hAnsi="Arial" w:cs="Arial"/>
          <w:color w:val="333333"/>
          <w:sz w:val="26"/>
        </w:rPr>
        <w:t> and we want to celebrate by partnering with you on your health and wellness journey.</w:t>
      </w:r>
    </w:p>
    <w:p w:rsidR="00117388" w:rsidRPr="00117388" w:rsidRDefault="00117388" w:rsidP="00117388">
      <w:pPr>
        <w:pStyle w:val="NormalWeb"/>
        <w:shd w:val="clear" w:color="auto" w:fill="FFFFFF"/>
        <w:spacing w:after="173"/>
        <w:rPr>
          <w:rFonts w:ascii="Arial" w:hAnsi="Arial" w:cs="Arial"/>
          <w:color w:val="333333"/>
          <w:sz w:val="26"/>
        </w:rPr>
      </w:pPr>
      <w:r w:rsidRPr="00117388">
        <w:rPr>
          <w:rFonts w:ascii="Arial" w:hAnsi="Arial" w:cs="Arial"/>
          <w:color w:val="333333"/>
          <w:sz w:val="26"/>
        </w:rPr>
        <w:t>You are invited to join our family of active and engaged Albertans, also known as the ‘AHS Fit Fam’. This doesn’t just mean physical activity — although that’s a part of it. It could also mean taking time to meditate, having coffee with a friend, or volunteering in your community. There are a number of ways to get active and engaged to improve overall physical, mental and social well-being for yourself and your Alberta. Join our family and encourage others by sharing photos, videos and stories of how you’re improving wellness for yourself and your community using </w:t>
      </w:r>
      <w:r w:rsidRPr="00117388">
        <w:rPr>
          <w:rStyle w:val="Strong"/>
          <w:rFonts w:ascii="Arial" w:hAnsi="Arial" w:cs="Arial"/>
          <w:color w:val="333333"/>
          <w:sz w:val="26"/>
        </w:rPr>
        <w:t>#AHSFitFam</w:t>
      </w:r>
      <w:r w:rsidRPr="00117388">
        <w:rPr>
          <w:rFonts w:ascii="Arial" w:hAnsi="Arial" w:cs="Arial"/>
          <w:color w:val="333333"/>
          <w:sz w:val="26"/>
        </w:rPr>
        <w:t> on your social networks.</w:t>
      </w:r>
    </w:p>
    <w:p w:rsidR="00117388" w:rsidRPr="00117388" w:rsidRDefault="00117388" w:rsidP="00117388">
      <w:pPr>
        <w:pStyle w:val="NormalWeb"/>
        <w:shd w:val="clear" w:color="auto" w:fill="FFFFFF"/>
        <w:spacing w:after="173"/>
        <w:rPr>
          <w:rFonts w:ascii="Arial" w:hAnsi="Arial" w:cs="Arial"/>
          <w:color w:val="333333"/>
          <w:sz w:val="26"/>
        </w:rPr>
      </w:pPr>
      <w:r w:rsidRPr="00117388">
        <w:rPr>
          <w:rFonts w:ascii="Arial" w:hAnsi="Arial" w:cs="Arial"/>
          <w:color w:val="333333"/>
          <w:sz w:val="26"/>
        </w:rPr>
        <w:t xml:space="preserve">Not sure where to start? Visit your local recreation centre, community association or other community groups for more wellness opportunities. Learn more about our wellness </w:t>
      </w:r>
      <w:r w:rsidR="004363A0" w:rsidRPr="00117388">
        <w:rPr>
          <w:rFonts w:ascii="Arial" w:hAnsi="Arial" w:cs="Arial"/>
          <w:color w:val="333333"/>
          <w:sz w:val="26"/>
        </w:rPr>
        <w:t>initiatives</w:t>
      </w:r>
      <w:r w:rsidRPr="00117388">
        <w:rPr>
          <w:rFonts w:ascii="Arial" w:hAnsi="Arial" w:cs="Arial"/>
          <w:color w:val="333333"/>
          <w:sz w:val="26"/>
        </w:rPr>
        <w:t xml:space="preserve"> at </w:t>
      </w:r>
      <w:hyperlink r:id="rId10" w:history="1">
        <w:r w:rsidRPr="00117388">
          <w:rPr>
            <w:rStyle w:val="Hyperlink"/>
            <w:rFonts w:ascii="Arial" w:hAnsi="Arial" w:cs="Arial"/>
            <w:sz w:val="26"/>
          </w:rPr>
          <w:t>ahs.ca/F</w:t>
        </w:r>
        <w:r w:rsidRPr="00117388">
          <w:rPr>
            <w:rStyle w:val="Hyperlink"/>
            <w:rFonts w:ascii="Arial" w:hAnsi="Arial" w:cs="Arial"/>
            <w:sz w:val="26"/>
          </w:rPr>
          <w:t>i</w:t>
        </w:r>
        <w:r w:rsidRPr="00117388">
          <w:rPr>
            <w:rStyle w:val="Hyperlink"/>
            <w:rFonts w:ascii="Arial" w:hAnsi="Arial" w:cs="Arial"/>
            <w:sz w:val="26"/>
          </w:rPr>
          <w:t>tFam</w:t>
        </w:r>
      </w:hyperlink>
      <w:r w:rsidRPr="00117388">
        <w:rPr>
          <w:rFonts w:ascii="Arial" w:hAnsi="Arial" w:cs="Arial"/>
          <w:color w:val="333333"/>
          <w:sz w:val="26"/>
        </w:rPr>
        <w:t xml:space="preserve">. </w:t>
      </w:r>
    </w:p>
    <w:p w:rsidR="00F26791" w:rsidRPr="00E72F26" w:rsidRDefault="00F26791" w:rsidP="00B86CAF">
      <w:pPr>
        <w:rPr>
          <w:sz w:val="22"/>
          <w:szCs w:val="22"/>
        </w:rPr>
      </w:pPr>
    </w:p>
    <w:sectPr w:rsidR="00F26791" w:rsidRPr="00E72F26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6F" w:rsidRDefault="004C4D6F" w:rsidP="00E50011">
      <w:r>
        <w:separator/>
      </w:r>
    </w:p>
  </w:endnote>
  <w:endnote w:type="continuationSeparator" w:id="0">
    <w:p w:rsidR="004C4D6F" w:rsidRDefault="004C4D6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6F" w:rsidRDefault="004C4D6F" w:rsidP="00E50011">
      <w:r>
        <w:separator/>
      </w:r>
    </w:p>
  </w:footnote>
  <w:footnote w:type="continuationSeparator" w:id="0">
    <w:p w:rsidR="004C4D6F" w:rsidRDefault="004C4D6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CE3E89" w:rsidP="003E139F">
    <w:pPr>
      <w:pStyle w:val="Header"/>
      <w:ind w:left="-426"/>
    </w:pPr>
    <w:r w:rsidRPr="009A38E6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C54"/>
    <w:multiLevelType w:val="hybridMultilevel"/>
    <w:tmpl w:val="9078B65C"/>
    <w:lvl w:ilvl="0" w:tplc="86AAA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EEBB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CE98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C128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8049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B89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90A95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10EF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9A2B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1C4A03"/>
    <w:multiLevelType w:val="hybridMultilevel"/>
    <w:tmpl w:val="3E800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83C"/>
    <w:multiLevelType w:val="hybridMultilevel"/>
    <w:tmpl w:val="252C5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51A83"/>
    <w:multiLevelType w:val="hybridMultilevel"/>
    <w:tmpl w:val="93E64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B0AF0"/>
    <w:multiLevelType w:val="hybridMultilevel"/>
    <w:tmpl w:val="5F0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27F5"/>
    <w:multiLevelType w:val="hybridMultilevel"/>
    <w:tmpl w:val="3B7C5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45B6"/>
    <w:multiLevelType w:val="hybridMultilevel"/>
    <w:tmpl w:val="975AF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2A6D"/>
    <w:rsid w:val="000908DA"/>
    <w:rsid w:val="000A523C"/>
    <w:rsid w:val="000D0D08"/>
    <w:rsid w:val="000E461A"/>
    <w:rsid w:val="000F2F30"/>
    <w:rsid w:val="0010363A"/>
    <w:rsid w:val="00117388"/>
    <w:rsid w:val="00140B75"/>
    <w:rsid w:val="0014147C"/>
    <w:rsid w:val="00145797"/>
    <w:rsid w:val="00166D62"/>
    <w:rsid w:val="00176C5A"/>
    <w:rsid w:val="001C0264"/>
    <w:rsid w:val="001E5142"/>
    <w:rsid w:val="001E6889"/>
    <w:rsid w:val="00271036"/>
    <w:rsid w:val="00282BD1"/>
    <w:rsid w:val="00283C33"/>
    <w:rsid w:val="00303A36"/>
    <w:rsid w:val="00304D2A"/>
    <w:rsid w:val="00306138"/>
    <w:rsid w:val="003109C3"/>
    <w:rsid w:val="003232F7"/>
    <w:rsid w:val="0033664A"/>
    <w:rsid w:val="00365D5E"/>
    <w:rsid w:val="0036651B"/>
    <w:rsid w:val="003E139F"/>
    <w:rsid w:val="00400A00"/>
    <w:rsid w:val="00422D22"/>
    <w:rsid w:val="00432D42"/>
    <w:rsid w:val="00434ADE"/>
    <w:rsid w:val="004363A0"/>
    <w:rsid w:val="00442187"/>
    <w:rsid w:val="0047639E"/>
    <w:rsid w:val="00493DF2"/>
    <w:rsid w:val="004A6054"/>
    <w:rsid w:val="004A772C"/>
    <w:rsid w:val="004B27B3"/>
    <w:rsid w:val="004C4D6F"/>
    <w:rsid w:val="004E4119"/>
    <w:rsid w:val="0052716D"/>
    <w:rsid w:val="00530A36"/>
    <w:rsid w:val="00563A65"/>
    <w:rsid w:val="00586038"/>
    <w:rsid w:val="00596C7A"/>
    <w:rsid w:val="005A2BDA"/>
    <w:rsid w:val="005A63B7"/>
    <w:rsid w:val="005A64C1"/>
    <w:rsid w:val="005B3682"/>
    <w:rsid w:val="005E367B"/>
    <w:rsid w:val="006131E8"/>
    <w:rsid w:val="006364A2"/>
    <w:rsid w:val="00680993"/>
    <w:rsid w:val="006B7407"/>
    <w:rsid w:val="00703EBB"/>
    <w:rsid w:val="00733E89"/>
    <w:rsid w:val="00750BB9"/>
    <w:rsid w:val="0075636F"/>
    <w:rsid w:val="007764FF"/>
    <w:rsid w:val="00777EA1"/>
    <w:rsid w:val="007C3EF1"/>
    <w:rsid w:val="007F4CF8"/>
    <w:rsid w:val="007F5632"/>
    <w:rsid w:val="007F69F3"/>
    <w:rsid w:val="00822224"/>
    <w:rsid w:val="0083011E"/>
    <w:rsid w:val="00834FFC"/>
    <w:rsid w:val="00851C1F"/>
    <w:rsid w:val="00882E7C"/>
    <w:rsid w:val="0088357B"/>
    <w:rsid w:val="008E4F93"/>
    <w:rsid w:val="008F49AA"/>
    <w:rsid w:val="00910290"/>
    <w:rsid w:val="0092469E"/>
    <w:rsid w:val="0093323E"/>
    <w:rsid w:val="009431F2"/>
    <w:rsid w:val="009A38E6"/>
    <w:rsid w:val="009D11D0"/>
    <w:rsid w:val="009F2611"/>
    <w:rsid w:val="009F5549"/>
    <w:rsid w:val="00A35451"/>
    <w:rsid w:val="00AA2605"/>
    <w:rsid w:val="00AA553B"/>
    <w:rsid w:val="00AE152E"/>
    <w:rsid w:val="00B042F9"/>
    <w:rsid w:val="00B04929"/>
    <w:rsid w:val="00B0750F"/>
    <w:rsid w:val="00B241E6"/>
    <w:rsid w:val="00B644AE"/>
    <w:rsid w:val="00B71D9C"/>
    <w:rsid w:val="00B84232"/>
    <w:rsid w:val="00B86CAF"/>
    <w:rsid w:val="00BB5546"/>
    <w:rsid w:val="00BC025E"/>
    <w:rsid w:val="00BC5E58"/>
    <w:rsid w:val="00BD5474"/>
    <w:rsid w:val="00BD7F74"/>
    <w:rsid w:val="00C10E0A"/>
    <w:rsid w:val="00C32878"/>
    <w:rsid w:val="00C56A30"/>
    <w:rsid w:val="00C94056"/>
    <w:rsid w:val="00CA6134"/>
    <w:rsid w:val="00CD10CC"/>
    <w:rsid w:val="00CD7213"/>
    <w:rsid w:val="00CE3E89"/>
    <w:rsid w:val="00D26DC6"/>
    <w:rsid w:val="00D61273"/>
    <w:rsid w:val="00D6145C"/>
    <w:rsid w:val="00D812BB"/>
    <w:rsid w:val="00DB24C8"/>
    <w:rsid w:val="00DC3300"/>
    <w:rsid w:val="00E062CC"/>
    <w:rsid w:val="00E20500"/>
    <w:rsid w:val="00E2059B"/>
    <w:rsid w:val="00E32E23"/>
    <w:rsid w:val="00E4337F"/>
    <w:rsid w:val="00E50011"/>
    <w:rsid w:val="00E54107"/>
    <w:rsid w:val="00E72F26"/>
    <w:rsid w:val="00E96671"/>
    <w:rsid w:val="00EA0D00"/>
    <w:rsid w:val="00ED32A5"/>
    <w:rsid w:val="00F03D18"/>
    <w:rsid w:val="00F13D1A"/>
    <w:rsid w:val="00F26791"/>
    <w:rsid w:val="00F46D3F"/>
    <w:rsid w:val="00F8290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chartTrackingRefBased/>
  <w15:docId w15:val="{8BCC9310-BC09-40AC-821E-65D5947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ahs.ca/Fit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about/Page13601.aspx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4A52F-8709-4E3E-B0B9-7BE3D441ADCF}"/>
</file>

<file path=customXml/itemProps2.xml><?xml version="1.0" encoding="utf-8"?>
<ds:datastoreItem xmlns:ds="http://schemas.openxmlformats.org/officeDocument/2006/customXml" ds:itemID="{7DBDCF75-0902-4102-90CE-DF5392CF07F9}"/>
</file>

<file path=customXml/itemProps3.xml><?xml version="1.0" encoding="utf-8"?>
<ds:datastoreItem xmlns:ds="http://schemas.openxmlformats.org/officeDocument/2006/customXml" ds:itemID="{F28882C8-4AAC-4168-BB18-D343BF033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2009</CharactersWithSpaces>
  <SharedDoc>false</SharedDoc>
  <HLinks>
    <vt:vector size="24" baseType="variant"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https://www.ahs.ca/FitFam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https://www.albertahealthservices.ca/about/Page13601.aspx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Fam</dc:title>
  <dc:subject/>
  <dc:creator>AHS</dc:creator>
  <cp:keywords/>
  <cp:lastModifiedBy>Rebecca Johnson</cp:lastModifiedBy>
  <cp:revision>2</cp:revision>
  <cp:lastPrinted>2014-04-24T15:30:00Z</cp:lastPrinted>
  <dcterms:created xsi:type="dcterms:W3CDTF">2019-01-29T16:57:00Z</dcterms:created>
  <dcterms:modified xsi:type="dcterms:W3CDTF">2019-01-29T16:57:00Z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