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BD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09029A">
        <w:rPr>
          <w:rFonts w:ascii="Arial" w:hAnsi="Arial" w:cs="Arial"/>
          <w:sz w:val="22"/>
          <w:szCs w:val="22"/>
        </w:rPr>
        <w:t>June 17</w:t>
      </w:r>
      <w:bookmarkStart w:id="0" w:name="_GoBack"/>
      <w:bookmarkEnd w:id="0"/>
      <w:r w:rsidR="00DB602D">
        <w:rPr>
          <w:rFonts w:ascii="Arial" w:hAnsi="Arial" w:cs="Arial"/>
          <w:sz w:val="22"/>
          <w:szCs w:val="22"/>
        </w:rPr>
        <w:t>, 201</w:t>
      </w:r>
      <w:r w:rsidR="003A5EB6">
        <w:rPr>
          <w:rFonts w:ascii="Arial" w:hAnsi="Arial" w:cs="Arial"/>
          <w:sz w:val="22"/>
          <w:szCs w:val="22"/>
        </w:rPr>
        <w:t>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>Alberta Health Services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6657DE">
        <w:rPr>
          <w:rFonts w:ascii="Arial" w:hAnsi="Arial" w:cs="Arial"/>
          <w:sz w:val="22"/>
          <w:szCs w:val="22"/>
        </w:rPr>
        <w:t>–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6657DE">
        <w:rPr>
          <w:rFonts w:ascii="Arial" w:hAnsi="Arial" w:cs="Arial"/>
          <w:sz w:val="22"/>
          <w:szCs w:val="22"/>
        </w:rPr>
        <w:t>applemag.ca</w:t>
      </w:r>
      <w:r w:rsidR="0052478E">
        <w:rPr>
          <w:rFonts w:ascii="Arial" w:hAnsi="Arial" w:cs="Arial"/>
          <w:sz w:val="22"/>
          <w:szCs w:val="22"/>
        </w:rPr>
        <w:t xml:space="preserve"> </w:t>
      </w:r>
    </w:p>
    <w:p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3400AAD" wp14:editId="0AE66924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989E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BC3007" w:rsidRPr="00BC3007" w:rsidRDefault="0052478E" w:rsidP="00BC3007">
      <w:pPr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>Helmet Safety</w:t>
      </w:r>
    </w:p>
    <w:p w:rsidR="0052478E" w:rsidRDefault="0052478E" w:rsidP="0052478E">
      <w:pPr>
        <w:rPr>
          <w:rFonts w:ascii="Arial" w:hAnsi="Arial" w:cs="Arial"/>
        </w:rPr>
      </w:pPr>
    </w:p>
    <w:p w:rsidR="0052478E" w:rsidRPr="0052478E" w:rsidRDefault="0052478E" w:rsidP="0052478E">
      <w:pPr>
        <w:rPr>
          <w:rFonts w:ascii="Arial" w:hAnsi="Arial" w:cs="Arial"/>
          <w:b/>
        </w:rPr>
      </w:pPr>
      <w:r w:rsidRPr="0052478E">
        <w:rPr>
          <w:rFonts w:ascii="Arial" w:hAnsi="Arial" w:cs="Arial"/>
          <w:b/>
        </w:rPr>
        <w:t>Choose the right helmet</w:t>
      </w:r>
    </w:p>
    <w:p w:rsidR="0052478E" w:rsidRPr="0052478E" w:rsidRDefault="0052478E" w:rsidP="0052478E">
      <w:pPr>
        <w:rPr>
          <w:rFonts w:ascii="Arial" w:hAnsi="Arial" w:cs="Arial"/>
        </w:rPr>
      </w:pPr>
      <w:r w:rsidRPr="0052478E">
        <w:rPr>
          <w:rFonts w:ascii="Arial" w:hAnsi="Arial" w:cs="Arial"/>
        </w:rPr>
        <w:t>Before buying a new helmet, consider the following:</w:t>
      </w:r>
    </w:p>
    <w:p w:rsidR="0052478E" w:rsidRPr="0052478E" w:rsidRDefault="0052478E" w:rsidP="0052478E">
      <w:pPr>
        <w:pStyle w:val="ListParagraph"/>
        <w:numPr>
          <w:ilvl w:val="0"/>
          <w:numId w:val="28"/>
        </w:numPr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Measure around your head at eyebrow level to know what size of helmet to buy</w:t>
      </w:r>
    </w:p>
    <w:p w:rsidR="0052478E" w:rsidRPr="0052478E" w:rsidRDefault="0052478E" w:rsidP="0052478E">
      <w:pPr>
        <w:pStyle w:val="ListParagraph"/>
        <w:numPr>
          <w:ilvl w:val="0"/>
          <w:numId w:val="28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Decide what kind of helmet you need: a bike helmet, just for biking, or a multi-sport helmet that is approved for biking and other sports such as skateboarding and in-line skating.</w:t>
      </w:r>
    </w:p>
    <w:p w:rsidR="0052478E" w:rsidRPr="0052478E" w:rsidRDefault="0052478E" w:rsidP="0052478E">
      <w:pPr>
        <w:pStyle w:val="ListParagraph"/>
        <w:numPr>
          <w:ilvl w:val="0"/>
          <w:numId w:val="28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Try different styles and brands to find the one that fits you best</w:t>
      </w:r>
    </w:p>
    <w:p w:rsidR="0052478E" w:rsidRPr="0052478E" w:rsidRDefault="0052478E" w:rsidP="0052478E">
      <w:pPr>
        <w:pStyle w:val="ListParagraph"/>
        <w:numPr>
          <w:ilvl w:val="0"/>
          <w:numId w:val="28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 xml:space="preserve">Check to make sure the helmet is safety approved for cycling and meets safety standards such as CSA, CPSC, Snell or ASTM. </w:t>
      </w:r>
    </w:p>
    <w:p w:rsidR="0052478E" w:rsidRPr="0052478E" w:rsidRDefault="0052478E" w:rsidP="0052478E">
      <w:pPr>
        <w:rPr>
          <w:rFonts w:ascii="Arial" w:hAnsi="Arial" w:cs="Arial"/>
          <w:b/>
        </w:rPr>
      </w:pPr>
      <w:r w:rsidRPr="0052478E">
        <w:rPr>
          <w:rFonts w:ascii="Arial" w:hAnsi="Arial" w:cs="Arial"/>
          <w:b/>
        </w:rPr>
        <w:t>Wearing your helmet</w:t>
      </w:r>
    </w:p>
    <w:p w:rsidR="0052478E" w:rsidRPr="0052478E" w:rsidRDefault="0052478E" w:rsidP="0052478E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Make sure the helmet is level from front to back.</w:t>
      </w:r>
    </w:p>
    <w:p w:rsidR="0052478E" w:rsidRPr="0052478E" w:rsidRDefault="0052478E" w:rsidP="0052478E">
      <w:pPr>
        <w:pStyle w:val="ListParagraph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Check that the front edge sits 1 to 2 finger widths above your eyebrows.</w:t>
      </w:r>
    </w:p>
    <w:p w:rsidR="0052478E" w:rsidRPr="0052478E" w:rsidRDefault="0052478E" w:rsidP="0052478E">
      <w:pPr>
        <w:pStyle w:val="ListParagraph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Add or remove sizing pads, or adjust the ring fit system to make the helmet fit snugly.</w:t>
      </w:r>
    </w:p>
    <w:p w:rsidR="0052478E" w:rsidRPr="0052478E" w:rsidRDefault="0052478E" w:rsidP="0052478E">
      <w:pPr>
        <w:pStyle w:val="ListParagraph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Adjust the straps to form a V just below and in front of your earlobes.</w:t>
      </w:r>
    </w:p>
    <w:p w:rsidR="0052478E" w:rsidRPr="0052478E" w:rsidRDefault="0052478E" w:rsidP="0052478E">
      <w:pPr>
        <w:pStyle w:val="ListParagraph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Do up the chinstrap.</w:t>
      </w:r>
    </w:p>
    <w:p w:rsidR="0052478E" w:rsidRPr="0052478E" w:rsidRDefault="0052478E" w:rsidP="0052478E">
      <w:pPr>
        <w:pStyle w:val="ListParagraph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Adjust the chinstrap so there’s only one finger-width between your chin and the chinstrap.</w:t>
      </w:r>
    </w:p>
    <w:p w:rsidR="0052478E" w:rsidRPr="0052478E" w:rsidRDefault="0052478E" w:rsidP="0052478E">
      <w:pPr>
        <w:pStyle w:val="ListParagraph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Fit the helmet tighter if it moves when you nod or shake your head.</w:t>
      </w:r>
    </w:p>
    <w:p w:rsidR="0052478E" w:rsidRPr="0052478E" w:rsidRDefault="0052478E" w:rsidP="0052478E">
      <w:pPr>
        <w:pStyle w:val="ListParagraph"/>
        <w:numPr>
          <w:ilvl w:val="0"/>
          <w:numId w:val="27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52478E">
        <w:rPr>
          <w:rFonts w:ascii="Arial" w:hAnsi="Arial" w:cs="Arial"/>
        </w:rPr>
        <w:t>Wear your helmet every time you ride your bike.</w:t>
      </w:r>
    </w:p>
    <w:p w:rsidR="00BC3007" w:rsidRPr="00BC3007" w:rsidRDefault="00BC3007" w:rsidP="0052478E">
      <w:pPr>
        <w:spacing w:after="200"/>
        <w:rPr>
          <w:rFonts w:ascii="Arial" w:hAnsi="Arial" w:cs="Arial"/>
          <w:color w:val="0000FF"/>
          <w:u w:val="single"/>
        </w:rPr>
      </w:pPr>
    </w:p>
    <w:sectPr w:rsidR="00BC3007" w:rsidRPr="00BC3007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7C" w:rsidRDefault="00882E7C" w:rsidP="00E50011">
      <w:r>
        <w:separator/>
      </w:r>
    </w:p>
  </w:endnote>
  <w:endnote w:type="continuationSeparator" w:id="0">
    <w:p w:rsidR="00882E7C" w:rsidRDefault="00882E7C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7C" w:rsidRDefault="00882E7C" w:rsidP="00E50011">
      <w:r>
        <w:separator/>
      </w:r>
    </w:p>
  </w:footnote>
  <w:footnote w:type="continuationSeparator" w:id="0">
    <w:p w:rsidR="00882E7C" w:rsidRDefault="00882E7C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3794"/>
    <w:multiLevelType w:val="hybridMultilevel"/>
    <w:tmpl w:val="D2A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678C6"/>
    <w:multiLevelType w:val="hybridMultilevel"/>
    <w:tmpl w:val="09C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7"/>
  </w:num>
  <w:num w:numId="5">
    <w:abstractNumId w:val="23"/>
  </w:num>
  <w:num w:numId="6">
    <w:abstractNumId w:val="27"/>
  </w:num>
  <w:num w:numId="7">
    <w:abstractNumId w:val="14"/>
  </w:num>
  <w:num w:numId="8">
    <w:abstractNumId w:val="0"/>
  </w:num>
  <w:num w:numId="9">
    <w:abstractNumId w:val="20"/>
  </w:num>
  <w:num w:numId="10">
    <w:abstractNumId w:val="7"/>
  </w:num>
  <w:num w:numId="11">
    <w:abstractNumId w:val="9"/>
  </w:num>
  <w:num w:numId="12">
    <w:abstractNumId w:val="21"/>
  </w:num>
  <w:num w:numId="13">
    <w:abstractNumId w:val="16"/>
  </w:num>
  <w:num w:numId="14">
    <w:abstractNumId w:val="1"/>
  </w:num>
  <w:num w:numId="15">
    <w:abstractNumId w:val="2"/>
  </w:num>
  <w:num w:numId="16">
    <w:abstractNumId w:val="26"/>
  </w:num>
  <w:num w:numId="17">
    <w:abstractNumId w:val="25"/>
  </w:num>
  <w:num w:numId="18">
    <w:abstractNumId w:val="3"/>
  </w:num>
  <w:num w:numId="19">
    <w:abstractNumId w:val="24"/>
  </w:num>
  <w:num w:numId="20">
    <w:abstractNumId w:val="18"/>
  </w:num>
  <w:num w:numId="21">
    <w:abstractNumId w:val="19"/>
  </w:num>
  <w:num w:numId="22">
    <w:abstractNumId w:val="12"/>
  </w:num>
  <w:num w:numId="23">
    <w:abstractNumId w:val="15"/>
  </w:num>
  <w:num w:numId="24">
    <w:abstractNumId w:val="6"/>
  </w:num>
  <w:num w:numId="25">
    <w:abstractNumId w:val="4"/>
  </w:num>
  <w:num w:numId="26">
    <w:abstractNumId w:val="10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2A6D"/>
    <w:rsid w:val="0009029A"/>
    <w:rsid w:val="000908DA"/>
    <w:rsid w:val="000A523C"/>
    <w:rsid w:val="000D0D08"/>
    <w:rsid w:val="000E461A"/>
    <w:rsid w:val="0010363A"/>
    <w:rsid w:val="0014013C"/>
    <w:rsid w:val="0014147C"/>
    <w:rsid w:val="0016303F"/>
    <w:rsid w:val="00166D62"/>
    <w:rsid w:val="00176C5A"/>
    <w:rsid w:val="001E5142"/>
    <w:rsid w:val="001E6889"/>
    <w:rsid w:val="002240EA"/>
    <w:rsid w:val="00271036"/>
    <w:rsid w:val="00282BD1"/>
    <w:rsid w:val="00283C33"/>
    <w:rsid w:val="00303A36"/>
    <w:rsid w:val="00304D2A"/>
    <w:rsid w:val="003109C3"/>
    <w:rsid w:val="0033664A"/>
    <w:rsid w:val="0036651B"/>
    <w:rsid w:val="003A5EB6"/>
    <w:rsid w:val="003E139F"/>
    <w:rsid w:val="00400A00"/>
    <w:rsid w:val="00432D42"/>
    <w:rsid w:val="00434ADE"/>
    <w:rsid w:val="00442187"/>
    <w:rsid w:val="00493DF2"/>
    <w:rsid w:val="004A6054"/>
    <w:rsid w:val="004A772C"/>
    <w:rsid w:val="004B27B3"/>
    <w:rsid w:val="004E4119"/>
    <w:rsid w:val="004E4B00"/>
    <w:rsid w:val="0052478E"/>
    <w:rsid w:val="0052716D"/>
    <w:rsid w:val="00530A36"/>
    <w:rsid w:val="00533391"/>
    <w:rsid w:val="00563A65"/>
    <w:rsid w:val="00580587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657DE"/>
    <w:rsid w:val="00680993"/>
    <w:rsid w:val="006916B8"/>
    <w:rsid w:val="006B7407"/>
    <w:rsid w:val="006D65C9"/>
    <w:rsid w:val="0073459E"/>
    <w:rsid w:val="00750BB9"/>
    <w:rsid w:val="0075636F"/>
    <w:rsid w:val="007764FF"/>
    <w:rsid w:val="00776A02"/>
    <w:rsid w:val="00777EA1"/>
    <w:rsid w:val="007A2813"/>
    <w:rsid w:val="007C3EF1"/>
    <w:rsid w:val="007F4CF8"/>
    <w:rsid w:val="007F5632"/>
    <w:rsid w:val="007F69F3"/>
    <w:rsid w:val="00822224"/>
    <w:rsid w:val="0083011E"/>
    <w:rsid w:val="00834FFC"/>
    <w:rsid w:val="00851C1F"/>
    <w:rsid w:val="00882E7C"/>
    <w:rsid w:val="0088357B"/>
    <w:rsid w:val="008F49AA"/>
    <w:rsid w:val="00910290"/>
    <w:rsid w:val="0092469E"/>
    <w:rsid w:val="0093323E"/>
    <w:rsid w:val="009431F2"/>
    <w:rsid w:val="009F2611"/>
    <w:rsid w:val="009F5549"/>
    <w:rsid w:val="00A13B9F"/>
    <w:rsid w:val="00A35451"/>
    <w:rsid w:val="00A60DD3"/>
    <w:rsid w:val="00A744C6"/>
    <w:rsid w:val="00AA2605"/>
    <w:rsid w:val="00AA553B"/>
    <w:rsid w:val="00AE152E"/>
    <w:rsid w:val="00B042F9"/>
    <w:rsid w:val="00B04929"/>
    <w:rsid w:val="00B0750F"/>
    <w:rsid w:val="00B644AE"/>
    <w:rsid w:val="00B84232"/>
    <w:rsid w:val="00BB5546"/>
    <w:rsid w:val="00BC025E"/>
    <w:rsid w:val="00BC3007"/>
    <w:rsid w:val="00BC5E58"/>
    <w:rsid w:val="00BD5474"/>
    <w:rsid w:val="00C10E0A"/>
    <w:rsid w:val="00C32878"/>
    <w:rsid w:val="00C56A30"/>
    <w:rsid w:val="00C74DBF"/>
    <w:rsid w:val="00C94056"/>
    <w:rsid w:val="00CA6134"/>
    <w:rsid w:val="00CD10CC"/>
    <w:rsid w:val="00CD7213"/>
    <w:rsid w:val="00CF63AA"/>
    <w:rsid w:val="00D61273"/>
    <w:rsid w:val="00D6145C"/>
    <w:rsid w:val="00D812BB"/>
    <w:rsid w:val="00DB24C8"/>
    <w:rsid w:val="00DB602D"/>
    <w:rsid w:val="00DC3300"/>
    <w:rsid w:val="00E062CC"/>
    <w:rsid w:val="00E20500"/>
    <w:rsid w:val="00E2059B"/>
    <w:rsid w:val="00E32E23"/>
    <w:rsid w:val="00E4337F"/>
    <w:rsid w:val="00E50011"/>
    <w:rsid w:val="00E54107"/>
    <w:rsid w:val="00E96671"/>
    <w:rsid w:val="00ED32A5"/>
    <w:rsid w:val="00F26791"/>
    <w:rsid w:val="00F46D3F"/>
    <w:rsid w:val="00F65976"/>
    <w:rsid w:val="00F86E1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E3F39-12E5-4089-948F-78C9862E4DA7}"/>
</file>

<file path=customXml/itemProps2.xml><?xml version="1.0" encoding="utf-8"?>
<ds:datastoreItem xmlns:ds="http://schemas.openxmlformats.org/officeDocument/2006/customXml" ds:itemID="{87FCBF57-1300-42CC-9A1E-74860B3273EA}"/>
</file>

<file path=customXml/itemProps3.xml><?xml version="1.0" encoding="utf-8"?>
<ds:datastoreItem xmlns:ds="http://schemas.openxmlformats.org/officeDocument/2006/customXml" ds:itemID="{F3E8ACC0-3848-4912-8D41-2FC3F7D9F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1997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Helmet Safety</dc:title>
  <dc:creator>AHS</dc:creator>
  <cp:lastModifiedBy>Rebecca Johnson</cp:lastModifiedBy>
  <cp:revision>2</cp:revision>
  <cp:lastPrinted>2014-04-24T15:30:00Z</cp:lastPrinted>
  <dcterms:created xsi:type="dcterms:W3CDTF">2019-05-24T15:30:00Z</dcterms:created>
  <dcterms:modified xsi:type="dcterms:W3CDTF">2019-05-24T15:30:00Z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