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3127A4">
        <w:rPr>
          <w:rFonts w:ascii="Arial" w:hAnsi="Arial" w:cs="Arial"/>
          <w:sz w:val="22"/>
          <w:szCs w:val="22"/>
        </w:rPr>
        <w:t>July</w:t>
      </w:r>
      <w:r w:rsidR="00865026">
        <w:rPr>
          <w:rFonts w:ascii="Arial" w:hAnsi="Arial" w:cs="Arial"/>
          <w:sz w:val="22"/>
          <w:szCs w:val="22"/>
        </w:rPr>
        <w:t xml:space="preserve"> </w:t>
      </w:r>
      <w:r w:rsidR="008C158A">
        <w:rPr>
          <w:rFonts w:ascii="Arial" w:hAnsi="Arial" w:cs="Arial"/>
          <w:sz w:val="22"/>
          <w:szCs w:val="22"/>
        </w:rPr>
        <w:t xml:space="preserve">29, </w:t>
      </w:r>
      <w:bookmarkStart w:id="0" w:name="_GoBack"/>
      <w:bookmarkEnd w:id="0"/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757EB7">
        <w:rPr>
          <w:rFonts w:ascii="Arial" w:hAnsi="Arial" w:cs="Arial"/>
          <w:sz w:val="22"/>
          <w:szCs w:val="22"/>
        </w:rPr>
        <w:t>–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3D2AB8">
        <w:rPr>
          <w:rFonts w:ascii="Arial" w:hAnsi="Arial" w:cs="Arial"/>
          <w:sz w:val="22"/>
          <w:szCs w:val="22"/>
        </w:rPr>
        <w:t>ahs</w:t>
      </w:r>
      <w:r w:rsidR="003127A4">
        <w:rPr>
          <w:rFonts w:ascii="Arial" w:hAnsi="Arial" w:cs="Arial"/>
          <w:sz w:val="22"/>
          <w:szCs w:val="22"/>
        </w:rPr>
        <w:t>.ca</w:t>
      </w:r>
    </w:p>
    <w:p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400AAD" wp14:editId="0AE66924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853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A31C28" w:rsidRPr="00A1764E" w:rsidRDefault="00890745" w:rsidP="00A31C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Are you vaping, or do you know someone that is?</w:t>
      </w:r>
    </w:p>
    <w:p w:rsidR="003127A4" w:rsidRPr="00CA3215" w:rsidRDefault="003127A4" w:rsidP="003127A4">
      <w:pPr>
        <w:rPr>
          <w:rFonts w:ascii="Arial" w:hAnsi="Arial" w:cs="Arial"/>
          <w:color w:val="1F497D"/>
          <w:sz w:val="22"/>
          <w:szCs w:val="22"/>
        </w:rPr>
      </w:pPr>
    </w:p>
    <w:p w:rsidR="005E4F25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Vapes, or e-cigarettes, are battery-operated devices that have cartridges with liquid chemicals in them. Heat from a battery-powered atomizer turns the chemicals into an aerosol mist that is inhaled by the user (a process called vaping.) </w:t>
      </w:r>
    </w:p>
    <w:p w:rsidR="005E4F25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Sometimes vaping devices are called vape pens, e-hookahs, mods, sub-ohms and tank systems.</w:t>
      </w:r>
    </w:p>
    <w:p w:rsidR="005E4F25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Whatever you call it, vaping is dangerous. It can cause lung damage.</w:t>
      </w:r>
    </w:p>
    <w:p w:rsidR="005E4F25" w:rsidRPr="00327893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 w:rsidRPr="00327893">
        <w:rPr>
          <w:rFonts w:ascii="Arial" w:hAnsi="Arial" w:cs="Arial"/>
          <w:color w:val="000000"/>
        </w:rPr>
        <w:t>Vaping with</w:t>
      </w:r>
      <w:r>
        <w:rPr>
          <w:rFonts w:ascii="Arial" w:hAnsi="Arial" w:cs="Arial"/>
          <w:color w:val="000000"/>
        </w:rPr>
        <w:t xml:space="preserve"> nicotine can lead to addiction. It may also cause brain and behaviour problems in teens. It can negatively affect memory and concentration, too. </w:t>
      </w:r>
    </w:p>
    <w:p w:rsidR="005E4F25" w:rsidRPr="00327893" w:rsidRDefault="005E4F25" w:rsidP="005E4F25">
      <w:pPr>
        <w:shd w:val="clear" w:color="auto" w:fill="FFFFFF"/>
        <w:spacing w:after="48"/>
        <w:outlineLvl w:val="3"/>
        <w:rPr>
          <w:rFonts w:ascii="Arial" w:hAnsi="Arial" w:cs="Arial"/>
          <w:b/>
          <w:bCs/>
          <w:color w:val="002060"/>
        </w:rPr>
      </w:pPr>
      <w:r w:rsidRPr="00327893">
        <w:rPr>
          <w:rFonts w:ascii="Arial" w:hAnsi="Arial" w:cs="Arial"/>
          <w:b/>
          <w:bCs/>
          <w:color w:val="002060"/>
        </w:rPr>
        <w:t xml:space="preserve">What is in </w:t>
      </w:r>
      <w:r>
        <w:rPr>
          <w:rFonts w:ascii="Arial" w:hAnsi="Arial" w:cs="Arial"/>
          <w:b/>
          <w:bCs/>
          <w:color w:val="002060"/>
        </w:rPr>
        <w:t xml:space="preserve">vaping </w:t>
      </w:r>
      <w:r w:rsidRPr="00327893">
        <w:rPr>
          <w:rFonts w:ascii="Arial" w:hAnsi="Arial" w:cs="Arial"/>
          <w:b/>
          <w:bCs/>
          <w:color w:val="002060"/>
        </w:rPr>
        <w:t>liquid?</w:t>
      </w:r>
    </w:p>
    <w:p w:rsidR="005E4F25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327893">
        <w:rPr>
          <w:rFonts w:ascii="Arial" w:hAnsi="Arial" w:cs="Arial"/>
          <w:color w:val="000000"/>
        </w:rPr>
        <w:t>ropylene glycol, a man-made product used in antifreeze and theatre fog</w:t>
      </w:r>
      <w:r>
        <w:rPr>
          <w:rFonts w:ascii="Arial" w:hAnsi="Arial" w:cs="Arial"/>
          <w:color w:val="000000"/>
        </w:rPr>
        <w:t>, is a common ingredient in vaping liquids</w:t>
      </w:r>
      <w:r w:rsidRPr="0032789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Glycerin and flavours with nicotine are also common. </w:t>
      </w:r>
    </w:p>
    <w:p w:rsidR="005E4F25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Although these flavours may seem harmless, they may actually make the products more harmful. The long-term effects of inhaling these substances is not yet known.</w:t>
      </w:r>
    </w:p>
    <w:p w:rsidR="005E4F25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Metals such as nickel, cadmium and mercury have been found in vaping liquids. </w:t>
      </w:r>
    </w:p>
    <w:p w:rsidR="005E4F25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color w:val="000000"/>
        </w:rPr>
      </w:pPr>
      <w:r w:rsidRPr="00327893">
        <w:rPr>
          <w:rFonts w:ascii="Arial" w:hAnsi="Arial" w:cs="Arial"/>
          <w:color w:val="000000"/>
        </w:rPr>
        <w:t xml:space="preserve">Tests have </w:t>
      </w:r>
      <w:r>
        <w:rPr>
          <w:rFonts w:ascii="Arial" w:hAnsi="Arial" w:cs="Arial"/>
          <w:color w:val="000000"/>
        </w:rPr>
        <w:t xml:space="preserve">also </w:t>
      </w:r>
      <w:r w:rsidRPr="00327893">
        <w:rPr>
          <w:rFonts w:ascii="Arial" w:hAnsi="Arial" w:cs="Arial"/>
          <w:color w:val="000000"/>
        </w:rPr>
        <w:t xml:space="preserve">found that most vaping </w:t>
      </w:r>
      <w:r>
        <w:rPr>
          <w:rFonts w:ascii="Arial" w:hAnsi="Arial" w:cs="Arial"/>
          <w:color w:val="000000"/>
        </w:rPr>
        <w:t>liquids have nicotine in them, even though they may be</w:t>
      </w:r>
      <w:r w:rsidRPr="00327893">
        <w:rPr>
          <w:rFonts w:ascii="Arial" w:hAnsi="Arial" w:cs="Arial"/>
          <w:color w:val="000000"/>
        </w:rPr>
        <w:t xml:space="preserve"> labelled </w:t>
      </w:r>
      <w:r>
        <w:rPr>
          <w:rFonts w:ascii="Arial" w:hAnsi="Arial" w:cs="Arial"/>
          <w:color w:val="000000"/>
        </w:rPr>
        <w:t xml:space="preserve">and sold </w:t>
      </w:r>
      <w:r w:rsidRPr="00327893">
        <w:rPr>
          <w:rFonts w:ascii="Arial" w:hAnsi="Arial" w:cs="Arial"/>
          <w:color w:val="000000"/>
        </w:rPr>
        <w:t>as “nicotine-free</w:t>
      </w:r>
      <w:r>
        <w:rPr>
          <w:rFonts w:ascii="Arial" w:hAnsi="Arial" w:cs="Arial"/>
          <w:color w:val="000000"/>
        </w:rPr>
        <w:t xml:space="preserve">.” </w:t>
      </w:r>
      <w:r w:rsidRPr="00327893">
        <w:rPr>
          <w:rFonts w:ascii="Arial" w:hAnsi="Arial" w:cs="Arial"/>
          <w:color w:val="000000"/>
        </w:rPr>
        <w:t>Nicotine is poisonous, especially to young children</w:t>
      </w:r>
      <w:r>
        <w:rPr>
          <w:rFonts w:ascii="Arial" w:hAnsi="Arial" w:cs="Arial"/>
          <w:color w:val="000000"/>
        </w:rPr>
        <w:t xml:space="preserve"> or pets</w:t>
      </w:r>
      <w:r w:rsidRPr="00327893">
        <w:rPr>
          <w:rFonts w:ascii="Arial" w:hAnsi="Arial" w:cs="Arial"/>
          <w:color w:val="000000"/>
        </w:rPr>
        <w:t xml:space="preserve">, if swallowed or absorbed through the skin. </w:t>
      </w:r>
    </w:p>
    <w:p w:rsidR="005E4F25" w:rsidRPr="00327893" w:rsidRDefault="005E4F25" w:rsidP="005E4F25">
      <w:pPr>
        <w:shd w:val="clear" w:color="auto" w:fill="FFFFFF"/>
        <w:spacing w:after="240" w:line="331" w:lineRule="atLeast"/>
        <w:rPr>
          <w:rFonts w:ascii="Arial" w:hAnsi="Arial" w:cs="Arial"/>
          <w:b/>
          <w:color w:val="002060"/>
        </w:rPr>
      </w:pPr>
      <w:r w:rsidRPr="00327893">
        <w:rPr>
          <w:rFonts w:ascii="Arial" w:hAnsi="Arial" w:cs="Arial"/>
          <w:b/>
          <w:color w:val="002060"/>
        </w:rPr>
        <w:lastRenderedPageBreak/>
        <w:t>If you need help quitting:</w:t>
      </w:r>
    </w:p>
    <w:p w:rsidR="005E4F25" w:rsidRPr="00327893" w:rsidRDefault="005E4F25" w:rsidP="005E4F25">
      <w:pPr>
        <w:rPr>
          <w:rFonts w:ascii="Arial" w:hAnsi="Arial" w:cs="Arial"/>
        </w:rPr>
      </w:pPr>
      <w:r w:rsidRPr="00327893">
        <w:rPr>
          <w:rFonts w:ascii="Arial" w:hAnsi="Arial" w:cs="Arial"/>
          <w:color w:val="000000"/>
        </w:rPr>
        <w:t xml:space="preserve">Alberta Health Services gives support and information for people interested in quitting vaping or other forms of smoking. Call or text </w:t>
      </w:r>
      <w:hyperlink r:id="rId9" w:tgtFrame="_blank" w:history="1">
        <w:r w:rsidRPr="00327893">
          <w:rPr>
            <w:rFonts w:ascii="Arial" w:hAnsi="Arial" w:cs="Arial"/>
            <w:color w:val="000000" w:themeColor="text1"/>
          </w:rPr>
          <w:t>AlbertaQuits</w:t>
        </w:r>
      </w:hyperlink>
      <w:r w:rsidRPr="00327893">
        <w:rPr>
          <w:rFonts w:ascii="Arial" w:hAnsi="Arial" w:cs="Arial"/>
          <w:color w:val="000000"/>
        </w:rPr>
        <w:t xml:space="preserve"> at </w:t>
      </w:r>
      <w:r w:rsidRPr="00327893">
        <w:rPr>
          <w:rStyle w:val="baec5a81-e4d6-4674-97f3-e9220f0136c1"/>
          <w:rFonts w:ascii="Arial" w:hAnsi="Arial" w:cs="Arial"/>
          <w:color w:val="000000"/>
        </w:rPr>
        <w:t>1-866-710-QUIT</w:t>
      </w:r>
      <w:r w:rsidRPr="00327893">
        <w:rPr>
          <w:rFonts w:ascii="Arial" w:hAnsi="Arial" w:cs="Arial"/>
          <w:color w:val="000000"/>
        </w:rPr>
        <w:t xml:space="preserve"> (7848) or visit </w:t>
      </w:r>
      <w:hyperlink r:id="rId10" w:tgtFrame="_blank" w:history="1">
        <w:r w:rsidRPr="00327893">
          <w:rPr>
            <w:rFonts w:ascii="Arial" w:hAnsi="Arial" w:cs="Arial"/>
            <w:color w:val="005072"/>
            <w:u w:val="single"/>
          </w:rPr>
          <w:t>www.albertaquits.ca</w:t>
        </w:r>
      </w:hyperlink>
      <w:r w:rsidRPr="00327893">
        <w:rPr>
          <w:rFonts w:ascii="Arial" w:hAnsi="Arial" w:cs="Arial"/>
          <w:color w:val="000000"/>
        </w:rPr>
        <w:t>.</w:t>
      </w:r>
    </w:p>
    <w:p w:rsidR="00131F48" w:rsidRDefault="00131F48" w:rsidP="00131F48">
      <w:pPr>
        <w:ind w:left="1620" w:right="-540"/>
        <w:rPr>
          <w:rFonts w:ascii="Arial" w:hAnsi="Arial" w:cs="Arial"/>
        </w:rPr>
      </w:pPr>
    </w:p>
    <w:p w:rsidR="00BC3007" w:rsidRPr="00BC3007" w:rsidRDefault="00BC3007" w:rsidP="0052478E">
      <w:pPr>
        <w:spacing w:after="200"/>
        <w:rPr>
          <w:rFonts w:ascii="Arial" w:hAnsi="Arial" w:cs="Arial"/>
          <w:color w:val="0000FF"/>
          <w:u w:val="single"/>
        </w:rPr>
      </w:pPr>
    </w:p>
    <w:sectPr w:rsidR="00BC3007" w:rsidRPr="00BC3007" w:rsidSect="005B3682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A" w:rsidRDefault="0054101A" w:rsidP="00E50011">
      <w:r>
        <w:separator/>
      </w:r>
    </w:p>
  </w:endnote>
  <w:endnote w:type="continuationSeparator" w:id="0">
    <w:p w:rsidR="0054101A" w:rsidRDefault="0054101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A" w:rsidRDefault="0054101A" w:rsidP="00E50011">
      <w:r>
        <w:separator/>
      </w:r>
    </w:p>
  </w:footnote>
  <w:footnote w:type="continuationSeparator" w:id="0">
    <w:p w:rsidR="0054101A" w:rsidRDefault="0054101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29"/>
  </w:num>
  <w:num w:numId="7">
    <w:abstractNumId w:val="15"/>
  </w:num>
  <w:num w:numId="8">
    <w:abstractNumId w:val="0"/>
  </w:num>
  <w:num w:numId="9">
    <w:abstractNumId w:val="21"/>
  </w:num>
  <w:num w:numId="10">
    <w:abstractNumId w:val="7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2"/>
  </w:num>
  <w:num w:numId="16">
    <w:abstractNumId w:val="27"/>
  </w:num>
  <w:num w:numId="17">
    <w:abstractNumId w:val="26"/>
  </w:num>
  <w:num w:numId="18">
    <w:abstractNumId w:val="3"/>
  </w:num>
  <w:num w:numId="19">
    <w:abstractNumId w:val="25"/>
  </w:num>
  <w:num w:numId="20">
    <w:abstractNumId w:val="19"/>
  </w:num>
  <w:num w:numId="21">
    <w:abstractNumId w:val="20"/>
  </w:num>
  <w:num w:numId="22">
    <w:abstractNumId w:val="13"/>
  </w:num>
  <w:num w:numId="23">
    <w:abstractNumId w:val="16"/>
  </w:num>
  <w:num w:numId="24">
    <w:abstractNumId w:val="6"/>
  </w:num>
  <w:num w:numId="25">
    <w:abstractNumId w:val="4"/>
  </w:num>
  <w:num w:numId="26">
    <w:abstractNumId w:val="10"/>
  </w:num>
  <w:num w:numId="27">
    <w:abstractNumId w:val="14"/>
  </w:num>
  <w:num w:numId="28">
    <w:abstractNumId w:val="5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070D"/>
    <w:rsid w:val="00062A6D"/>
    <w:rsid w:val="000908DA"/>
    <w:rsid w:val="000A523C"/>
    <w:rsid w:val="000D0D08"/>
    <w:rsid w:val="000E461A"/>
    <w:rsid w:val="0010363A"/>
    <w:rsid w:val="00131F48"/>
    <w:rsid w:val="0014013C"/>
    <w:rsid w:val="0014147C"/>
    <w:rsid w:val="0016303F"/>
    <w:rsid w:val="00166D62"/>
    <w:rsid w:val="00176C5A"/>
    <w:rsid w:val="001E5142"/>
    <w:rsid w:val="001E6889"/>
    <w:rsid w:val="002240EA"/>
    <w:rsid w:val="00271036"/>
    <w:rsid w:val="00282BD1"/>
    <w:rsid w:val="00283C33"/>
    <w:rsid w:val="00303A36"/>
    <w:rsid w:val="00304D2A"/>
    <w:rsid w:val="003109C3"/>
    <w:rsid w:val="003127A4"/>
    <w:rsid w:val="0033664A"/>
    <w:rsid w:val="0036651B"/>
    <w:rsid w:val="003A5EB6"/>
    <w:rsid w:val="003D2AB8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4F25"/>
    <w:rsid w:val="005E65F4"/>
    <w:rsid w:val="006131E8"/>
    <w:rsid w:val="006364A2"/>
    <w:rsid w:val="00680993"/>
    <w:rsid w:val="006916B8"/>
    <w:rsid w:val="0069749D"/>
    <w:rsid w:val="006B7407"/>
    <w:rsid w:val="006D65C9"/>
    <w:rsid w:val="006E4715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0745"/>
    <w:rsid w:val="00891853"/>
    <w:rsid w:val="008C158A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02F42"/>
    <w:rsid w:val="00A13B9F"/>
    <w:rsid w:val="00A31C28"/>
    <w:rsid w:val="00A35451"/>
    <w:rsid w:val="00A60DD3"/>
    <w:rsid w:val="00A744C6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53157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99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lbertaquits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health.alberta.ca/find-health-care/Facilities/Pages/Profile.aspx?facilityid=1011654&amp;serviceid=5133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7BD26-F39F-4BC9-B4E9-1D571CE3FAEB}"/>
</file>

<file path=customXml/itemProps2.xml><?xml version="1.0" encoding="utf-8"?>
<ds:datastoreItem xmlns:ds="http://schemas.openxmlformats.org/officeDocument/2006/customXml" ds:itemID="{196F916E-29C3-4B01-A5D2-286F03FC9047}"/>
</file>

<file path=customXml/itemProps3.xml><?xml version="1.0" encoding="utf-8"?>
<ds:datastoreItem xmlns:ds="http://schemas.openxmlformats.org/officeDocument/2006/customXml" ds:itemID="{B2C5FEC0-79EF-47FC-9921-81987A27F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2622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Vaping</dc:title>
  <dc:creator>AHS</dc:creator>
  <cp:lastModifiedBy>Rebecca Johnson</cp:lastModifiedBy>
  <cp:revision>2</cp:revision>
  <cp:lastPrinted>2014-04-24T15:30:00Z</cp:lastPrinted>
  <dcterms:created xsi:type="dcterms:W3CDTF">2019-06-19T19:29:00Z</dcterms:created>
  <dcterms:modified xsi:type="dcterms:W3CDTF">2019-06-19T19:29:00Z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