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B10248" w:rsidP="008F49AA">
      <w:pPr>
        <w:rPr>
          <w:rFonts w:ascii="Arial" w:hAnsi="Arial" w:cs="Arial"/>
          <w:sz w:val="22"/>
          <w:szCs w:val="22"/>
        </w:rPr>
      </w:pPr>
      <w:r w:rsidRPr="00ED32A5">
        <w:rPr>
          <w:rFonts w:ascii="Arial" w:hAnsi="Arial" w:cs="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48895</wp:posOffset>
                </wp:positionV>
                <wp:extent cx="6296025" cy="0"/>
                <wp:effectExtent l="9525" t="13335" r="952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BCDA7"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1q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l0OU+n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QmINahwCAAA7BAAADgAAAAAAAAAAAAAAAAAuAgAAZHJzL2Uyb0RvYy54bWxQSwECLQAU&#10;AAYACAAAACEAMS1TGN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261D5A">
        <w:rPr>
          <w:rFonts w:ascii="Arial" w:hAnsi="Arial" w:cs="Arial"/>
          <w:sz w:val="22"/>
          <w:szCs w:val="22"/>
        </w:rPr>
        <w:t xml:space="preserve">July </w:t>
      </w:r>
      <w:r w:rsidR="007F5368">
        <w:rPr>
          <w:rFonts w:ascii="Arial" w:hAnsi="Arial" w:cs="Arial"/>
          <w:sz w:val="22"/>
          <w:szCs w:val="22"/>
        </w:rPr>
        <w:t>13</w:t>
      </w:r>
      <w:r w:rsidR="00193C2F">
        <w:rPr>
          <w:rFonts w:ascii="Arial" w:hAnsi="Arial" w:cs="Arial"/>
          <w:sz w:val="22"/>
          <w:szCs w:val="22"/>
        </w:rPr>
        <w:t>, 20</w:t>
      </w:r>
      <w:r w:rsidR="005A4D5E">
        <w:rPr>
          <w:rFonts w:ascii="Arial" w:hAnsi="Arial" w:cs="Arial"/>
          <w:sz w:val="22"/>
          <w:szCs w:val="22"/>
        </w:rPr>
        <w:t>20</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Alberta Health Services</w:t>
      </w:r>
    </w:p>
    <w:p w:rsidR="00E062CC" w:rsidRDefault="00B10248" w:rsidP="0036651B">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141605</wp:posOffset>
                </wp:positionV>
                <wp:extent cx="6296025" cy="0"/>
                <wp:effectExtent l="9525" t="12065" r="952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9A9B5"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W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7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CpAoWXHAIAADsEAAAOAAAAAAAAAAAAAAAAAC4CAABkcnMvZTJvRG9jLnhtbFBLAQIt&#10;ABQABgAIAAAAIQC5m/1n3gAAAAkBAAAPAAAAAAAAAAAAAAAAAHYEAABkcnMvZG93bnJldi54bWxQ&#10;SwUGAAAAAAQABADzAAAAgQUAAAAA&#10;"/>
            </w:pict>
          </mc:Fallback>
        </mc:AlternateContent>
      </w:r>
    </w:p>
    <w:p w:rsidR="006131E8" w:rsidRDefault="006131E8" w:rsidP="006131E8">
      <w:pPr>
        <w:shd w:val="clear" w:color="auto" w:fill="FFFFFF"/>
        <w:rPr>
          <w:rFonts w:ascii="Arial" w:hAnsi="Arial" w:cs="Arial"/>
          <w:b/>
          <w:bCs/>
          <w:color w:val="000000"/>
          <w:sz w:val="20"/>
          <w:szCs w:val="20"/>
        </w:rPr>
      </w:pPr>
    </w:p>
    <w:p w:rsidR="006B4954" w:rsidRPr="006B4954" w:rsidRDefault="006B4954" w:rsidP="006B4954">
      <w:pPr>
        <w:pStyle w:val="Heading1"/>
        <w:rPr>
          <w:color w:val="00B0F0"/>
        </w:rPr>
      </w:pPr>
      <w:r w:rsidRPr="002D15DB">
        <w:rPr>
          <w:rFonts w:ascii="Arial" w:hAnsi="Arial" w:cs="Arial"/>
          <w:color w:val="00B0F0"/>
        </w:rPr>
        <w:t>Cancer</w:t>
      </w:r>
      <w:r w:rsidRPr="006B4954">
        <w:rPr>
          <w:color w:val="00B0F0"/>
        </w:rPr>
        <w:t xml:space="preserve"> </w:t>
      </w:r>
      <w:r w:rsidRPr="002D15DB">
        <w:rPr>
          <w:rFonts w:ascii="Arial" w:hAnsi="Arial" w:cs="Arial"/>
          <w:color w:val="00B0F0"/>
        </w:rPr>
        <w:t>and Fatigue</w:t>
      </w:r>
    </w:p>
    <w:p w:rsidR="006B4954" w:rsidRDefault="006B4954" w:rsidP="00953D22">
      <w:pPr>
        <w:pStyle w:val="NormalWeb"/>
        <w:spacing w:before="0" w:beforeAutospacing="0" w:after="210" w:afterAutospacing="0" w:line="290" w:lineRule="atLeast"/>
        <w:rPr>
          <w:rFonts w:ascii="Verdana" w:hAnsi="Verdana"/>
          <w:color w:val="000000"/>
          <w:sz w:val="21"/>
          <w:szCs w:val="21"/>
        </w:rPr>
      </w:pPr>
    </w:p>
    <w:p w:rsidR="00953D22" w:rsidRPr="002D15DB" w:rsidRDefault="00953D22" w:rsidP="00953D22">
      <w:pPr>
        <w:pStyle w:val="NormalWeb"/>
        <w:spacing w:before="0" w:beforeAutospacing="0" w:after="210" w:afterAutospacing="0" w:line="290" w:lineRule="atLeast"/>
        <w:rPr>
          <w:rFonts w:ascii="Arial" w:hAnsi="Arial" w:cs="Arial"/>
          <w:color w:val="000000"/>
          <w:sz w:val="22"/>
          <w:szCs w:val="22"/>
          <w:lang w:val="en-US" w:eastAsia="en-US"/>
        </w:rPr>
      </w:pPr>
      <w:r w:rsidRPr="002D15DB">
        <w:rPr>
          <w:rFonts w:ascii="Arial" w:hAnsi="Arial" w:cs="Arial"/>
          <w:color w:val="000000"/>
          <w:sz w:val="22"/>
          <w:szCs w:val="22"/>
        </w:rPr>
        <w:t>Fatigue is a sense of tiredness that doesn't seem to go away, even with rest or sleep. It often happens along with other symptoms, such as pain or poor sleep. You may feel fatigued during cancer treatments, right after treatments, or even for months after treatment.</w:t>
      </w:r>
    </w:p>
    <w:p w:rsidR="00953D22" w:rsidRPr="002D15DB" w:rsidRDefault="00953D22" w:rsidP="00953D22">
      <w:pPr>
        <w:pStyle w:val="NormalWeb"/>
        <w:spacing w:before="0" w:beforeAutospacing="0" w:after="210" w:afterAutospacing="0" w:line="290" w:lineRule="atLeast"/>
        <w:rPr>
          <w:rFonts w:ascii="Arial" w:hAnsi="Arial" w:cs="Arial"/>
          <w:color w:val="000000"/>
          <w:sz w:val="22"/>
          <w:szCs w:val="22"/>
        </w:rPr>
      </w:pPr>
      <w:r w:rsidRPr="002D15DB">
        <w:rPr>
          <w:rFonts w:ascii="Arial" w:hAnsi="Arial" w:cs="Arial"/>
          <w:color w:val="000000"/>
          <w:sz w:val="22"/>
          <w:szCs w:val="22"/>
        </w:rPr>
        <w:t>Even as your cancer treatments are working and you are getting better, you may feel exhausted. Feeling fatigued does not mean that your cancer is getting worse or that your treatment isn't working.</w:t>
      </w:r>
    </w:p>
    <w:p w:rsidR="00953D22" w:rsidRPr="002D15DB" w:rsidRDefault="00953D22" w:rsidP="00953D22">
      <w:pPr>
        <w:pStyle w:val="NormalWeb"/>
        <w:spacing w:before="0" w:beforeAutospacing="0" w:after="210" w:afterAutospacing="0" w:line="290" w:lineRule="atLeast"/>
        <w:rPr>
          <w:rFonts w:ascii="Arial" w:hAnsi="Arial" w:cs="Arial"/>
          <w:color w:val="000000"/>
          <w:sz w:val="22"/>
          <w:szCs w:val="22"/>
        </w:rPr>
      </w:pPr>
      <w:r w:rsidRPr="002D15DB">
        <w:rPr>
          <w:rFonts w:ascii="Arial" w:hAnsi="Arial" w:cs="Arial"/>
          <w:color w:val="000000"/>
          <w:sz w:val="22"/>
          <w:szCs w:val="22"/>
        </w:rPr>
        <w:t>Symptoms such as pain, vomiting, diarrhea, lack of appetite, and nausea can cause fatigue. Talk to your doctor about treatments for these symptoms. He or she will also be able to help you if your tiredness is from anemia, medicines you are taking, or other health problems.</w:t>
      </w:r>
    </w:p>
    <w:p w:rsidR="00953D22" w:rsidRPr="002D15DB" w:rsidRDefault="00953D22" w:rsidP="00953D22">
      <w:pPr>
        <w:pStyle w:val="Heading3"/>
        <w:spacing w:before="0" w:after="45"/>
        <w:rPr>
          <w:rFonts w:ascii="Arial" w:hAnsi="Arial" w:cs="Arial"/>
          <w:color w:val="005072"/>
          <w:sz w:val="23"/>
          <w:szCs w:val="23"/>
        </w:rPr>
      </w:pPr>
      <w:r w:rsidRPr="002D15DB">
        <w:rPr>
          <w:rFonts w:ascii="Arial" w:hAnsi="Arial" w:cs="Arial"/>
          <w:color w:val="005072"/>
          <w:sz w:val="23"/>
          <w:szCs w:val="23"/>
        </w:rPr>
        <w:t>Rest and activity</w:t>
      </w:r>
    </w:p>
    <w:p w:rsidR="006B4954" w:rsidRPr="002D15DB" w:rsidRDefault="00953D22" w:rsidP="006B4954">
      <w:pPr>
        <w:pStyle w:val="NormalWeb"/>
        <w:spacing w:before="0" w:beforeAutospacing="0" w:after="210" w:afterAutospacing="0" w:line="290" w:lineRule="atLeast"/>
        <w:rPr>
          <w:rFonts w:ascii="Arial" w:hAnsi="Arial" w:cs="Arial"/>
          <w:color w:val="000000"/>
          <w:sz w:val="22"/>
          <w:szCs w:val="22"/>
        </w:rPr>
      </w:pPr>
      <w:r w:rsidRPr="002D15DB">
        <w:rPr>
          <w:rFonts w:ascii="Arial" w:hAnsi="Arial" w:cs="Arial"/>
          <w:color w:val="000000"/>
          <w:sz w:val="22"/>
          <w:szCs w:val="22"/>
        </w:rPr>
        <w:t>Home treatment may help to relieve fatigue caused by cancer or the side effects of chemotherapy or radiation therapy. If your doctor gives you instructions or medicines to treat f</w:t>
      </w:r>
      <w:r w:rsidR="006B4954" w:rsidRPr="002D15DB">
        <w:rPr>
          <w:rFonts w:ascii="Arial" w:hAnsi="Arial" w:cs="Arial"/>
          <w:color w:val="000000"/>
          <w:sz w:val="22"/>
          <w:szCs w:val="22"/>
        </w:rPr>
        <w:t>atigue, be sure to follow them.</w:t>
      </w:r>
    </w:p>
    <w:p w:rsidR="00953D22" w:rsidRPr="002D15DB" w:rsidRDefault="00953D22" w:rsidP="006B4954">
      <w:pPr>
        <w:pStyle w:val="NormalWeb"/>
        <w:spacing w:before="0" w:beforeAutospacing="0" w:after="210" w:afterAutospacing="0" w:line="290" w:lineRule="atLeast"/>
        <w:rPr>
          <w:rFonts w:ascii="Arial" w:hAnsi="Arial" w:cs="Arial"/>
          <w:color w:val="000000"/>
          <w:sz w:val="22"/>
          <w:szCs w:val="22"/>
        </w:rPr>
      </w:pPr>
      <w:r w:rsidRPr="002D15DB">
        <w:rPr>
          <w:rFonts w:ascii="Arial" w:hAnsi="Arial" w:cs="Arial"/>
          <w:color w:val="000000"/>
          <w:sz w:val="22"/>
          <w:szCs w:val="22"/>
        </w:rPr>
        <w:t>Get extra rest while you are receiving chemotherapy or radiation therapy. Let your symptoms be your guide. Fatigue is often worse at the end of treatment or just after treatment is completed.</w:t>
      </w:r>
    </w:p>
    <w:p w:rsidR="006B4954" w:rsidRPr="002D15DB" w:rsidRDefault="00953D22" w:rsidP="00380EE8">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lastRenderedPageBreak/>
        <w:t xml:space="preserve">Manage your energy. </w:t>
      </w:r>
      <w:r w:rsidR="00380EE8" w:rsidRPr="002D15DB">
        <w:rPr>
          <w:rFonts w:ascii="Arial" w:hAnsi="Arial" w:cs="Arial"/>
          <w:color w:val="000000"/>
          <w:sz w:val="22"/>
          <w:szCs w:val="22"/>
        </w:rPr>
        <w:t>P</w:t>
      </w:r>
      <w:r w:rsidRPr="002D15DB">
        <w:rPr>
          <w:rFonts w:ascii="Arial" w:hAnsi="Arial" w:cs="Arial"/>
          <w:color w:val="000000"/>
          <w:sz w:val="22"/>
          <w:szCs w:val="22"/>
        </w:rPr>
        <w:t>lan ahead to make the most of the energy you have.</w:t>
      </w:r>
      <w:r w:rsidR="006B4954" w:rsidRPr="002D15DB">
        <w:rPr>
          <w:rFonts w:ascii="Arial" w:hAnsi="Arial" w:cs="Arial"/>
          <w:color w:val="000000"/>
          <w:sz w:val="22"/>
          <w:szCs w:val="22"/>
        </w:rPr>
        <w:t xml:space="preserve"> </w:t>
      </w:r>
    </w:p>
    <w:p w:rsidR="006B4954" w:rsidRPr="002D15DB" w:rsidRDefault="00953D22" w:rsidP="00380EE8">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t>Set priorities. Make a list of the most important things you need to do.</w:t>
      </w:r>
    </w:p>
    <w:p w:rsidR="006B4954" w:rsidRPr="002D15DB" w:rsidRDefault="00953D22" w:rsidP="00380EE8">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t>Keep a list of the things that are less important for when you have help.</w:t>
      </w:r>
    </w:p>
    <w:p w:rsidR="006B4954" w:rsidRPr="002D15DB" w:rsidRDefault="00953D22" w:rsidP="00380EE8">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t xml:space="preserve">Pace yourself. </w:t>
      </w:r>
      <w:r w:rsidR="006B4954" w:rsidRPr="002D15DB">
        <w:rPr>
          <w:rFonts w:ascii="Arial" w:hAnsi="Arial" w:cs="Arial"/>
          <w:color w:val="000000"/>
          <w:sz w:val="22"/>
          <w:szCs w:val="22"/>
        </w:rPr>
        <w:t>R</w:t>
      </w:r>
      <w:r w:rsidRPr="002D15DB">
        <w:rPr>
          <w:rFonts w:ascii="Arial" w:hAnsi="Arial" w:cs="Arial"/>
          <w:color w:val="000000"/>
          <w:sz w:val="22"/>
          <w:szCs w:val="22"/>
        </w:rPr>
        <w:t>est when you need it. Fatigue usually has a pattern. Watch to see what time of day you have the most energy.</w:t>
      </w:r>
    </w:p>
    <w:p w:rsidR="006B4954" w:rsidRPr="002D15DB" w:rsidRDefault="00953D22" w:rsidP="00380EE8">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t>Plan activities that require the most energy for when you have the most energy. For example, if you feel best in the morning and taking a shower is at the top of your list, plan to take your shower in the morning.</w:t>
      </w:r>
    </w:p>
    <w:p w:rsidR="00953D22" w:rsidRPr="002D15DB" w:rsidRDefault="00953D22" w:rsidP="00380EE8">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t>Use labour-saving devices. This may mean having a bedside commode or using a raised toilet seat. Or this may mean using grabbing tools or a walker.</w:t>
      </w:r>
    </w:p>
    <w:p w:rsidR="00953D22" w:rsidRPr="002D15DB" w:rsidRDefault="00953D22" w:rsidP="00380EE8">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t xml:space="preserve">Alternate rest with physical activity. Gradually increasing your activity may help. But exercise may not be good for some people who have cancer, such as those who have a fever or who have anemia. </w:t>
      </w:r>
      <w:r w:rsidR="00B10248">
        <w:rPr>
          <w:rFonts w:ascii="Arial" w:hAnsi="Arial" w:cs="Arial"/>
          <w:color w:val="000000"/>
          <w:sz w:val="22"/>
          <w:szCs w:val="22"/>
        </w:rPr>
        <w:t>T</w:t>
      </w:r>
      <w:bookmarkStart w:id="0" w:name="_GoBack"/>
      <w:bookmarkEnd w:id="0"/>
      <w:r w:rsidRPr="002D15DB">
        <w:rPr>
          <w:rFonts w:ascii="Arial" w:hAnsi="Arial" w:cs="Arial"/>
          <w:color w:val="000000"/>
          <w:sz w:val="22"/>
          <w:szCs w:val="22"/>
        </w:rPr>
        <w:t xml:space="preserve">alk with your doctor to see if exercise is </w:t>
      </w:r>
      <w:r w:rsidR="006B4954" w:rsidRPr="002D15DB">
        <w:rPr>
          <w:rFonts w:ascii="Arial" w:hAnsi="Arial" w:cs="Arial"/>
          <w:color w:val="000000"/>
          <w:sz w:val="22"/>
          <w:szCs w:val="22"/>
        </w:rPr>
        <w:t>okay for you. Walking, swimming</w:t>
      </w:r>
      <w:r w:rsidRPr="002D15DB">
        <w:rPr>
          <w:rFonts w:ascii="Arial" w:hAnsi="Arial" w:cs="Arial"/>
          <w:color w:val="000000"/>
          <w:sz w:val="22"/>
          <w:szCs w:val="22"/>
        </w:rPr>
        <w:t xml:space="preserve"> and yoga are all good activities to help reduce fatigue.</w:t>
      </w:r>
    </w:p>
    <w:p w:rsidR="002D15DB" w:rsidRDefault="00953D22" w:rsidP="002D15DB">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t>Eat foods that will give you a balance of calories, protein, carbohydrate, fat, vitamins, and minerals. Be sure to drink enough fluids. Try nourishing soups, which are easier to digest. Reduce your use of caffeine, nicotine, and alcohol, which contribute to fatigue.</w:t>
      </w:r>
    </w:p>
    <w:p w:rsidR="00953D22" w:rsidRPr="002D15DB" w:rsidRDefault="00953D22" w:rsidP="002D15DB">
      <w:pPr>
        <w:numPr>
          <w:ilvl w:val="0"/>
          <w:numId w:val="11"/>
        </w:numPr>
        <w:spacing w:line="294" w:lineRule="atLeast"/>
        <w:rPr>
          <w:rFonts w:ascii="Arial" w:hAnsi="Arial" w:cs="Arial"/>
          <w:color w:val="000000"/>
          <w:sz w:val="22"/>
          <w:szCs w:val="22"/>
        </w:rPr>
      </w:pPr>
      <w:r w:rsidRPr="002D15DB">
        <w:rPr>
          <w:rFonts w:ascii="Arial" w:hAnsi="Arial" w:cs="Arial"/>
          <w:color w:val="000000"/>
          <w:sz w:val="22"/>
          <w:szCs w:val="22"/>
        </w:rPr>
        <w:t xml:space="preserve">Get a </w:t>
      </w:r>
      <w:r w:rsidR="00380EE8" w:rsidRPr="002D15DB">
        <w:rPr>
          <w:rFonts w:ascii="Arial" w:hAnsi="Arial" w:cs="Arial"/>
          <w:color w:val="000000"/>
          <w:sz w:val="22"/>
          <w:szCs w:val="22"/>
        </w:rPr>
        <w:t>good night’s sleep</w:t>
      </w:r>
    </w:p>
    <w:p w:rsidR="00953D22" w:rsidRPr="002D15DB" w:rsidRDefault="00953D22" w:rsidP="00380EE8">
      <w:pPr>
        <w:numPr>
          <w:ilvl w:val="2"/>
          <w:numId w:val="10"/>
        </w:numPr>
        <w:spacing w:line="294" w:lineRule="atLeast"/>
        <w:rPr>
          <w:rFonts w:ascii="Arial" w:hAnsi="Arial" w:cs="Arial"/>
          <w:color w:val="000000"/>
          <w:sz w:val="22"/>
          <w:szCs w:val="22"/>
        </w:rPr>
      </w:pPr>
      <w:r w:rsidRPr="002D15DB">
        <w:rPr>
          <w:rFonts w:ascii="Arial" w:hAnsi="Arial" w:cs="Arial"/>
          <w:color w:val="000000"/>
          <w:sz w:val="22"/>
          <w:szCs w:val="22"/>
        </w:rPr>
        <w:t>Go to bed when you are sleepy. Try to set routine times to go to bed at night and get up in the morning. If you can't fall asleep within 20 minutes after you first go to bed (or if you wake during the night), get out of bed and do something else until you feel drowsy.</w:t>
      </w:r>
    </w:p>
    <w:p w:rsidR="00953D22" w:rsidRPr="002D15DB" w:rsidRDefault="00953D22" w:rsidP="00380EE8">
      <w:pPr>
        <w:numPr>
          <w:ilvl w:val="2"/>
          <w:numId w:val="10"/>
        </w:numPr>
        <w:spacing w:line="294" w:lineRule="atLeast"/>
        <w:rPr>
          <w:rFonts w:ascii="Arial" w:hAnsi="Arial" w:cs="Arial"/>
          <w:color w:val="000000"/>
          <w:sz w:val="22"/>
          <w:szCs w:val="22"/>
        </w:rPr>
      </w:pPr>
      <w:r w:rsidRPr="002D15DB">
        <w:rPr>
          <w:rFonts w:ascii="Arial" w:hAnsi="Arial" w:cs="Arial"/>
          <w:color w:val="000000"/>
          <w:sz w:val="22"/>
          <w:szCs w:val="22"/>
        </w:rPr>
        <w:t>Avoid long naps or naps in the late afternoon. And limit your total time in bed.</w:t>
      </w:r>
    </w:p>
    <w:p w:rsidR="00953D22" w:rsidRPr="002D15DB" w:rsidRDefault="00953D22" w:rsidP="00380EE8">
      <w:pPr>
        <w:numPr>
          <w:ilvl w:val="2"/>
          <w:numId w:val="10"/>
        </w:numPr>
        <w:spacing w:line="294" w:lineRule="atLeast"/>
        <w:rPr>
          <w:rFonts w:ascii="Arial" w:hAnsi="Arial" w:cs="Arial"/>
          <w:color w:val="000000"/>
          <w:sz w:val="22"/>
          <w:szCs w:val="22"/>
        </w:rPr>
      </w:pPr>
      <w:r w:rsidRPr="002D15DB">
        <w:rPr>
          <w:rFonts w:ascii="Arial" w:hAnsi="Arial" w:cs="Arial"/>
          <w:color w:val="000000"/>
          <w:sz w:val="22"/>
          <w:szCs w:val="22"/>
        </w:rPr>
        <w:t>Avoid caffeine after noon.</w:t>
      </w:r>
    </w:p>
    <w:p w:rsidR="006B4954" w:rsidRPr="002D15DB" w:rsidRDefault="00953D22" w:rsidP="00380EE8">
      <w:pPr>
        <w:numPr>
          <w:ilvl w:val="2"/>
          <w:numId w:val="10"/>
        </w:numPr>
        <w:spacing w:line="294" w:lineRule="atLeast"/>
        <w:rPr>
          <w:rFonts w:ascii="Arial" w:hAnsi="Arial" w:cs="Arial"/>
          <w:color w:val="000000"/>
          <w:sz w:val="22"/>
          <w:szCs w:val="22"/>
        </w:rPr>
      </w:pPr>
      <w:r w:rsidRPr="002D15DB">
        <w:rPr>
          <w:rFonts w:ascii="Arial" w:hAnsi="Arial" w:cs="Arial"/>
          <w:color w:val="000000"/>
          <w:sz w:val="22"/>
          <w:szCs w:val="22"/>
        </w:rPr>
        <w:t>Make your bedroom dark, quiet, and comfortable.</w:t>
      </w:r>
    </w:p>
    <w:p w:rsidR="002D15DB" w:rsidRDefault="006B4954" w:rsidP="006B4954">
      <w:pPr>
        <w:numPr>
          <w:ilvl w:val="2"/>
          <w:numId w:val="10"/>
        </w:numPr>
        <w:spacing w:line="294" w:lineRule="atLeast"/>
        <w:rPr>
          <w:rFonts w:ascii="Arial" w:hAnsi="Arial" w:cs="Arial"/>
          <w:color w:val="000000"/>
          <w:sz w:val="22"/>
          <w:szCs w:val="22"/>
        </w:rPr>
      </w:pPr>
      <w:r w:rsidRPr="002D15DB">
        <w:rPr>
          <w:rFonts w:ascii="Arial" w:hAnsi="Arial" w:cs="Arial"/>
          <w:color w:val="000000"/>
          <w:sz w:val="22"/>
          <w:szCs w:val="22"/>
        </w:rPr>
        <w:t xml:space="preserve">Relaxation </w:t>
      </w:r>
      <w:r w:rsidR="00953D22" w:rsidRPr="002D15DB">
        <w:rPr>
          <w:rFonts w:ascii="Arial" w:hAnsi="Arial" w:cs="Arial"/>
          <w:color w:val="000000"/>
          <w:sz w:val="22"/>
          <w:szCs w:val="22"/>
        </w:rPr>
        <w:t>training may help. So can</w:t>
      </w:r>
      <w:r w:rsidR="00380EE8" w:rsidRPr="002D15DB">
        <w:rPr>
          <w:rFonts w:ascii="Arial" w:hAnsi="Arial" w:cs="Arial"/>
          <w:color w:val="000000"/>
          <w:sz w:val="22"/>
          <w:szCs w:val="22"/>
        </w:rPr>
        <w:t xml:space="preserve"> cognitive-behaviour therapy (CBT), which is designed </w:t>
      </w:r>
      <w:r w:rsidR="00953D22" w:rsidRPr="002D15DB">
        <w:rPr>
          <w:rFonts w:ascii="Arial" w:hAnsi="Arial" w:cs="Arial"/>
          <w:color w:val="000000"/>
          <w:sz w:val="22"/>
          <w:szCs w:val="22"/>
        </w:rPr>
        <w:t>to improve sleep quality.</w:t>
      </w:r>
    </w:p>
    <w:p w:rsidR="00953D22" w:rsidRPr="002D15DB" w:rsidRDefault="00953D22" w:rsidP="006B4954">
      <w:pPr>
        <w:numPr>
          <w:ilvl w:val="2"/>
          <w:numId w:val="10"/>
        </w:numPr>
        <w:spacing w:line="294" w:lineRule="atLeast"/>
        <w:rPr>
          <w:rFonts w:ascii="Arial" w:hAnsi="Arial" w:cs="Arial"/>
          <w:color w:val="000000"/>
          <w:sz w:val="22"/>
          <w:szCs w:val="22"/>
        </w:rPr>
      </w:pPr>
      <w:r w:rsidRPr="002D15DB">
        <w:rPr>
          <w:rFonts w:ascii="Arial" w:hAnsi="Arial" w:cs="Arial"/>
          <w:color w:val="000000"/>
          <w:sz w:val="22"/>
          <w:szCs w:val="22"/>
        </w:rPr>
        <w:t>For a child with cancer, a set bedtime and a routine helps with sleep. Like adults, children need a bedroom that is comfortable. Having a familiar blanket, toy, or other security object that the child can take to bed is also helpful.</w:t>
      </w:r>
    </w:p>
    <w:p w:rsidR="00271036" w:rsidRPr="002D15DB" w:rsidRDefault="00271036" w:rsidP="00953D22">
      <w:pPr>
        <w:spacing w:after="45"/>
        <w:outlineLvl w:val="2"/>
        <w:rPr>
          <w:rFonts w:ascii="Arial" w:hAnsi="Arial" w:cs="Arial"/>
          <w:sz w:val="22"/>
          <w:szCs w:val="22"/>
        </w:rPr>
      </w:pPr>
    </w:p>
    <w:sectPr w:rsidR="00271036" w:rsidRPr="002D15DB"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53" w:rsidRDefault="007C5353" w:rsidP="00E50011">
      <w:r>
        <w:separator/>
      </w:r>
    </w:p>
  </w:endnote>
  <w:endnote w:type="continuationSeparator" w:id="0">
    <w:p w:rsidR="007C5353" w:rsidRDefault="007C5353"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53" w:rsidRDefault="007C5353" w:rsidP="00E50011">
      <w:r>
        <w:separator/>
      </w:r>
    </w:p>
  </w:footnote>
  <w:footnote w:type="continuationSeparator" w:id="0">
    <w:p w:rsidR="007C5353" w:rsidRDefault="007C5353"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00" w:rsidRDefault="00B10248" w:rsidP="003E139F">
    <w:pPr>
      <w:pStyle w:val="Header"/>
      <w:ind w:left="-426"/>
    </w:pPr>
    <w:r w:rsidRPr="004C60A2">
      <w:rPr>
        <w:noProof/>
        <w:lang w:val="en-US" w:eastAsia="en-US"/>
      </w:rPr>
      <w:drawing>
        <wp:inline distT="0" distB="0" distL="0" distR="0">
          <wp:extent cx="2352675" cy="676275"/>
          <wp:effectExtent l="0" t="0" r="9525" b="9525"/>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r w:rsidR="008B3300">
      <w:tab/>
    </w:r>
    <w:r w:rsidR="008B3300">
      <w:tab/>
    </w:r>
  </w:p>
  <w:p w:rsidR="008B3300" w:rsidRDefault="008B3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F0CB7"/>
    <w:multiLevelType w:val="multilevel"/>
    <w:tmpl w:val="E5AE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55DB2"/>
    <w:multiLevelType w:val="hybridMultilevel"/>
    <w:tmpl w:val="76005C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D420558"/>
    <w:multiLevelType w:val="multilevel"/>
    <w:tmpl w:val="4CA01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C00B9"/>
    <w:multiLevelType w:val="hybridMultilevel"/>
    <w:tmpl w:val="D7161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F45C71"/>
    <w:multiLevelType w:val="multilevel"/>
    <w:tmpl w:val="6142A2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D419B"/>
    <w:multiLevelType w:val="multilevel"/>
    <w:tmpl w:val="940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67531"/>
    <w:multiLevelType w:val="multilevel"/>
    <w:tmpl w:val="6142A2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54E2832"/>
    <w:multiLevelType w:val="hybridMultilevel"/>
    <w:tmpl w:val="9F24B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FE5396"/>
    <w:multiLevelType w:val="hybridMultilevel"/>
    <w:tmpl w:val="DF50C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FBC1A13"/>
    <w:multiLevelType w:val="hybridMultilevel"/>
    <w:tmpl w:val="E7BCAF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10"/>
  </w:num>
  <w:num w:numId="5">
    <w:abstractNumId w:val="9"/>
  </w:num>
  <w:num w:numId="6">
    <w:abstractNumId w:val="3"/>
  </w:num>
  <w:num w:numId="7">
    <w:abstractNumId w:val="8"/>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229DC"/>
    <w:rsid w:val="00062A6D"/>
    <w:rsid w:val="00066E0B"/>
    <w:rsid w:val="000D0D08"/>
    <w:rsid w:val="000E26BC"/>
    <w:rsid w:val="000E461A"/>
    <w:rsid w:val="00166D62"/>
    <w:rsid w:val="00174D91"/>
    <w:rsid w:val="00176C5A"/>
    <w:rsid w:val="00193C2F"/>
    <w:rsid w:val="001E5142"/>
    <w:rsid w:val="001E6889"/>
    <w:rsid w:val="001F1D69"/>
    <w:rsid w:val="00261D5A"/>
    <w:rsid w:val="00271036"/>
    <w:rsid w:val="00283C33"/>
    <w:rsid w:val="002D15DB"/>
    <w:rsid w:val="00304D2A"/>
    <w:rsid w:val="003109C3"/>
    <w:rsid w:val="0036651B"/>
    <w:rsid w:val="00380EE8"/>
    <w:rsid w:val="003E139F"/>
    <w:rsid w:val="00400A00"/>
    <w:rsid w:val="00433EBF"/>
    <w:rsid w:val="00434ADE"/>
    <w:rsid w:val="00493DF2"/>
    <w:rsid w:val="004A6054"/>
    <w:rsid w:val="004A772C"/>
    <w:rsid w:val="004B27B3"/>
    <w:rsid w:val="004E4119"/>
    <w:rsid w:val="0052716D"/>
    <w:rsid w:val="00530A36"/>
    <w:rsid w:val="00563A65"/>
    <w:rsid w:val="00571317"/>
    <w:rsid w:val="005A4D5E"/>
    <w:rsid w:val="005A63B7"/>
    <w:rsid w:val="005B3682"/>
    <w:rsid w:val="005E367B"/>
    <w:rsid w:val="006131E8"/>
    <w:rsid w:val="006B4954"/>
    <w:rsid w:val="006B7407"/>
    <w:rsid w:val="006C1B3E"/>
    <w:rsid w:val="00750BB9"/>
    <w:rsid w:val="007764FF"/>
    <w:rsid w:val="007C3EF1"/>
    <w:rsid w:val="007C5353"/>
    <w:rsid w:val="007F4CF8"/>
    <w:rsid w:val="007F5368"/>
    <w:rsid w:val="00822224"/>
    <w:rsid w:val="0083011E"/>
    <w:rsid w:val="00834FFC"/>
    <w:rsid w:val="00841A45"/>
    <w:rsid w:val="00851C1F"/>
    <w:rsid w:val="0088357B"/>
    <w:rsid w:val="008B3300"/>
    <w:rsid w:val="008B55A5"/>
    <w:rsid w:val="008F49AA"/>
    <w:rsid w:val="0092469E"/>
    <w:rsid w:val="0093323E"/>
    <w:rsid w:val="00953D22"/>
    <w:rsid w:val="009A52DC"/>
    <w:rsid w:val="009F2611"/>
    <w:rsid w:val="009F4983"/>
    <w:rsid w:val="009F5549"/>
    <w:rsid w:val="00AA2605"/>
    <w:rsid w:val="00AA553B"/>
    <w:rsid w:val="00AE152E"/>
    <w:rsid w:val="00B042F9"/>
    <w:rsid w:val="00B0750F"/>
    <w:rsid w:val="00B10248"/>
    <w:rsid w:val="00B740B5"/>
    <w:rsid w:val="00B84232"/>
    <w:rsid w:val="00BB5546"/>
    <w:rsid w:val="00C10E0A"/>
    <w:rsid w:val="00CD10CC"/>
    <w:rsid w:val="00CD7213"/>
    <w:rsid w:val="00D61273"/>
    <w:rsid w:val="00D812BB"/>
    <w:rsid w:val="00DC3300"/>
    <w:rsid w:val="00E062CC"/>
    <w:rsid w:val="00E20500"/>
    <w:rsid w:val="00E2059B"/>
    <w:rsid w:val="00E32E23"/>
    <w:rsid w:val="00E4337F"/>
    <w:rsid w:val="00E50011"/>
    <w:rsid w:val="00E96671"/>
    <w:rsid w:val="00EB5425"/>
    <w:rsid w:val="00ED32A5"/>
    <w:rsid w:val="00FC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32"/>
      </o:rules>
    </o:shapelayout>
  </w:shapeDefaults>
  <w:decimalSymbol w:val="."/>
  <w:listSeparator w:val=","/>
  <w15:chartTrackingRefBased/>
  <w15:docId w15:val="{7CBA19FE-1877-4258-A3FF-E85D85D8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193C2F"/>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066E0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740B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hAnsi="Tahoma" w:cs="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character" w:customStyle="1" w:styleId="Heading2Char">
    <w:name w:val="Heading 2 Char"/>
    <w:link w:val="Heading2"/>
    <w:uiPriority w:val="9"/>
    <w:rsid w:val="00066E0B"/>
    <w:rPr>
      <w:rFonts w:ascii="Times New Roman" w:eastAsia="Times New Roman" w:hAnsi="Times New Roman"/>
      <w:b/>
      <w:bCs/>
      <w:sz w:val="36"/>
      <w:szCs w:val="36"/>
    </w:rPr>
  </w:style>
  <w:style w:type="paragraph" w:styleId="NormalWeb">
    <w:name w:val="Normal (Web)"/>
    <w:basedOn w:val="Normal"/>
    <w:uiPriority w:val="99"/>
    <w:unhideWhenUsed/>
    <w:rsid w:val="00066E0B"/>
    <w:pPr>
      <w:spacing w:before="100" w:beforeAutospacing="1" w:after="100" w:afterAutospacing="1"/>
    </w:pPr>
  </w:style>
  <w:style w:type="character" w:customStyle="1" w:styleId="Heading1Char">
    <w:name w:val="Heading 1 Char"/>
    <w:link w:val="Heading1"/>
    <w:uiPriority w:val="9"/>
    <w:rsid w:val="00193C2F"/>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B740B5"/>
    <w:rPr>
      <w:rFonts w:ascii="Calibri Light" w:eastAsia="Times New Roman" w:hAnsi="Calibri Light" w:cs="Times New Roman"/>
      <w:b/>
      <w:bCs/>
      <w:sz w:val="26"/>
      <w:szCs w:val="26"/>
      <w:lang w:val="en-CA" w:eastAsia="en-CA"/>
    </w:rPr>
  </w:style>
  <w:style w:type="character" w:customStyle="1" w:styleId="hwlinktext">
    <w:name w:val="hwlinktext"/>
    <w:rsid w:val="00B740B5"/>
  </w:style>
  <w:style w:type="character" w:customStyle="1" w:styleId="hwaccessibilitytext">
    <w:name w:val="hwaccessibilitytext"/>
    <w:rsid w:val="0095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6006">
      <w:bodyDiv w:val="1"/>
      <w:marLeft w:val="0"/>
      <w:marRight w:val="0"/>
      <w:marTop w:val="0"/>
      <w:marBottom w:val="0"/>
      <w:divBdr>
        <w:top w:val="none" w:sz="0" w:space="0" w:color="auto"/>
        <w:left w:val="none" w:sz="0" w:space="0" w:color="auto"/>
        <w:bottom w:val="none" w:sz="0" w:space="0" w:color="auto"/>
        <w:right w:val="none" w:sz="0" w:space="0" w:color="auto"/>
      </w:divBdr>
    </w:div>
    <w:div w:id="22341724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10414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57501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4A1D2-46A1-4A6D-973D-7EC3173B90BB}"/>
</file>

<file path=customXml/itemProps2.xml><?xml version="1.0" encoding="utf-8"?>
<ds:datastoreItem xmlns:ds="http://schemas.openxmlformats.org/officeDocument/2006/customXml" ds:itemID="{20F80711-C1FC-4F6C-BAE7-9C606A80BA5D}"/>
</file>

<file path=customXml/itemProps3.xml><?xml version="1.0" encoding="utf-8"?>
<ds:datastoreItem xmlns:ds="http://schemas.openxmlformats.org/officeDocument/2006/customXml" ds:itemID="{0161A081-81D5-4B2B-BCE0-3A2A87F6B875}"/>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4190</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Cancer and fatigue</dc:title>
  <dc:subject/>
  <dc:creator>Alberta Health Services</dc:creator>
  <cp:keywords/>
  <dc:description/>
  <cp:lastModifiedBy>Rebecca Johnson</cp:lastModifiedBy>
  <cp:revision>3</cp:revision>
  <cp:lastPrinted>2014-04-24T14:30:00Z</cp:lastPrinted>
  <dcterms:created xsi:type="dcterms:W3CDTF">2020-06-25T19:46:00Z</dcterms:created>
  <dcterms:modified xsi:type="dcterms:W3CDTF">2020-06-25T19:47:00Z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