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7F90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4D69A322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68A437CD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7EFD9540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6153BA06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64146918" w14:textId="77777777" w:rsidR="00851C1F" w:rsidRPr="007C07D8" w:rsidRDefault="00851C1F" w:rsidP="00851C1F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http://www.albertahealthservices.ca/9966.asp</w:t>
        </w:r>
      </w:hyperlink>
    </w:p>
    <w:p w14:paraId="7E10B3A7" w14:textId="77777777" w:rsidR="003109C3" w:rsidRPr="00D44DFD" w:rsidRDefault="003109C3" w:rsidP="00E32E23">
      <w:pPr>
        <w:rPr>
          <w:rFonts w:ascii="Calibri" w:hAnsi="Calibri" w:cs="Arial"/>
        </w:rPr>
      </w:pPr>
    </w:p>
    <w:p w14:paraId="61C90A1F" w14:textId="77777777" w:rsidR="008F49AA" w:rsidRPr="00D44DFD" w:rsidRDefault="00C1136D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98ECF" wp14:editId="7A38647A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0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1q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0OU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QmINah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78963C39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D40D59">
        <w:rPr>
          <w:rFonts w:ascii="Arial" w:hAnsi="Arial" w:cs="Arial"/>
          <w:sz w:val="22"/>
          <w:szCs w:val="22"/>
        </w:rPr>
        <w:t>Oct. 11</w:t>
      </w:r>
      <w:r w:rsidR="00F75DF6">
        <w:rPr>
          <w:rFonts w:ascii="Arial" w:hAnsi="Arial" w:cs="Arial"/>
          <w:sz w:val="22"/>
          <w:szCs w:val="22"/>
        </w:rPr>
        <w:t>,</w:t>
      </w:r>
      <w:r w:rsidR="00E34E09">
        <w:rPr>
          <w:rFonts w:ascii="Arial" w:hAnsi="Arial" w:cs="Arial"/>
          <w:sz w:val="22"/>
          <w:szCs w:val="22"/>
        </w:rPr>
        <w:t xml:space="preserve"> 2021</w:t>
      </w:r>
    </w:p>
    <w:p w14:paraId="3691454D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7E1C78B4" w14:textId="77777777" w:rsidR="00E062CC" w:rsidRPr="00D44DFD" w:rsidRDefault="00C1136D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38EE2" wp14:editId="4C3D69F7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E5D9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W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7KMxpXglWttjYkSI/q2Txq+sMhpeueqI5H45eTAd8seCRvXMLFGQiyG79qBjYE8GOt&#10;jq0dAiRUAR1jS063lvCjRxQeZ/liluZ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CpAoWX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254F9A83" w14:textId="77777777" w:rsidR="000A395A" w:rsidRPr="00D44DFD" w:rsidRDefault="000A395A" w:rsidP="000A395A">
      <w:pPr>
        <w:rPr>
          <w:rFonts w:ascii="Calibri" w:hAnsi="Calibri" w:cs="Arial"/>
        </w:rPr>
      </w:pPr>
    </w:p>
    <w:p w14:paraId="79E756A6" w14:textId="77777777" w:rsidR="008D6A98" w:rsidRPr="008D6A98" w:rsidRDefault="00E34E09" w:rsidP="00E34E09">
      <w:pPr>
        <w:pStyle w:val="Heading2"/>
        <w:shd w:val="clear" w:color="auto" w:fill="FFFFFF"/>
        <w:spacing w:before="0" w:after="173"/>
        <w:jc w:val="both"/>
        <w:rPr>
          <w:rFonts w:ascii="Arial" w:hAnsi="Arial" w:cs="Arial"/>
          <w:i w:val="0"/>
          <w:color w:val="00B0F0"/>
          <w:sz w:val="32"/>
          <w:szCs w:val="32"/>
          <w:lang w:val="en-US" w:eastAsia="en-US"/>
        </w:rPr>
      </w:pPr>
      <w:r w:rsidRPr="00E34E09">
        <w:rPr>
          <w:rFonts w:ascii="Arial" w:hAnsi="Arial" w:cs="Arial"/>
          <w:i w:val="0"/>
          <w:color w:val="00B0F0"/>
          <w:sz w:val="32"/>
          <w:szCs w:val="32"/>
        </w:rPr>
        <w:t>COVID-19 Vaccine and Pregnancy</w:t>
      </w:r>
    </w:p>
    <w:p w14:paraId="3AF40DF3" w14:textId="77777777" w:rsidR="00DD4869" w:rsidRDefault="00DD4869" w:rsidP="00E34E09">
      <w:pPr>
        <w:rPr>
          <w:rFonts w:ascii="Arial" w:hAnsi="Arial" w:cs="Arial"/>
          <w:b/>
          <w:bCs/>
        </w:rPr>
      </w:pPr>
    </w:p>
    <w:p w14:paraId="3FC7EFA1" w14:textId="77777777" w:rsidR="00E34E09" w:rsidRPr="00E34E09" w:rsidRDefault="00E34E09" w:rsidP="00E34E09">
      <w:pPr>
        <w:rPr>
          <w:rFonts w:ascii="Arial" w:hAnsi="Arial" w:cs="Arial"/>
          <w:b/>
          <w:bCs/>
        </w:rPr>
      </w:pPr>
      <w:r w:rsidRPr="00E34E09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the COVID-19 vaccine safe during</w:t>
      </w:r>
      <w:r w:rsidRPr="00E34E09">
        <w:rPr>
          <w:rFonts w:ascii="Arial" w:hAnsi="Arial" w:cs="Arial"/>
          <w:b/>
          <w:bCs/>
        </w:rPr>
        <w:t xml:space="preserve"> pregnancy?</w:t>
      </w:r>
    </w:p>
    <w:p w14:paraId="7440D0D9" w14:textId="77777777" w:rsidR="00E34E09" w:rsidRDefault="00E34E09" w:rsidP="00E34E0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COVID-19 vaccine is safe for </w:t>
      </w:r>
      <w:r w:rsidRPr="00E34E09">
        <w:rPr>
          <w:rFonts w:ascii="Arial" w:hAnsi="Arial" w:cs="Arial"/>
          <w:sz w:val="24"/>
          <w:szCs w:val="24"/>
        </w:rPr>
        <w:t>preg</w:t>
      </w:r>
      <w:r>
        <w:rPr>
          <w:rFonts w:ascii="Arial" w:hAnsi="Arial" w:cs="Arial"/>
          <w:sz w:val="24"/>
          <w:szCs w:val="24"/>
        </w:rPr>
        <w:t xml:space="preserve">nant individuals and their babies. </w:t>
      </w:r>
    </w:p>
    <w:p w14:paraId="7598FB1B" w14:textId="77777777" w:rsidR="002C317B" w:rsidRDefault="002C317B" w:rsidP="002C31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317B">
        <w:rPr>
          <w:rFonts w:ascii="Arial" w:hAnsi="Arial" w:cs="Arial"/>
          <w:sz w:val="24"/>
          <w:szCs w:val="24"/>
        </w:rPr>
        <w:t>It is much safer to get</w:t>
      </w:r>
      <w:r>
        <w:rPr>
          <w:rFonts w:ascii="Arial" w:hAnsi="Arial" w:cs="Arial"/>
          <w:sz w:val="24"/>
          <w:szCs w:val="24"/>
        </w:rPr>
        <w:t xml:space="preserve"> the vaccine </w:t>
      </w:r>
      <w:r w:rsidRPr="002C317B">
        <w:rPr>
          <w:rFonts w:ascii="Arial" w:hAnsi="Arial" w:cs="Arial"/>
          <w:sz w:val="24"/>
          <w:szCs w:val="24"/>
        </w:rPr>
        <w:t>than to get COVID-19 disease.</w:t>
      </w:r>
    </w:p>
    <w:p w14:paraId="08E638C4" w14:textId="77777777" w:rsidR="00E34E09" w:rsidRPr="00E34E09" w:rsidRDefault="00E34E09" w:rsidP="00E34E09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get the vaccine </w:t>
      </w:r>
      <w:r w:rsidRPr="00E34E09">
        <w:rPr>
          <w:rFonts w:ascii="Arial" w:hAnsi="Arial" w:cs="Arial"/>
          <w:sz w:val="24"/>
          <w:szCs w:val="24"/>
        </w:rPr>
        <w:t xml:space="preserve">at any time (any trimester) during pregnancy. </w:t>
      </w:r>
    </w:p>
    <w:p w14:paraId="031C77B8" w14:textId="77777777" w:rsidR="00422AD8" w:rsidRDefault="00E34E09" w:rsidP="00E34E09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 w:rsidRPr="00E34E09">
        <w:rPr>
          <w:rFonts w:ascii="Arial" w:hAnsi="Arial" w:cs="Arial"/>
          <w:sz w:val="24"/>
          <w:szCs w:val="24"/>
        </w:rPr>
        <w:t xml:space="preserve">The mRNA vaccines are the safest type of COVID-19 vaccine to get during your pregnancy. </w:t>
      </w:r>
    </w:p>
    <w:p w14:paraId="76299061" w14:textId="77777777" w:rsidR="00422AD8" w:rsidRDefault="00422AD8" w:rsidP="00E34E09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COVID-19 vaccine is also safe, and recommended, for those who are trying to get pregnant. </w:t>
      </w:r>
    </w:p>
    <w:p w14:paraId="3394BE78" w14:textId="77777777" w:rsidR="00EE76E5" w:rsidRPr="00EE76E5" w:rsidRDefault="00EE76E5" w:rsidP="00EE76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 xml:space="preserve">The National Advisory Committee on Immunization and the Society of Obstetricians and Gynecologists of Canada recommend that those who are pregnant get a complete series of vaccine. </w:t>
      </w:r>
    </w:p>
    <w:p w14:paraId="6C5BDB48" w14:textId="77777777" w:rsidR="00E34E09" w:rsidRPr="00E34E09" w:rsidRDefault="00E34E09" w:rsidP="00E34E09">
      <w:pPr>
        <w:rPr>
          <w:rFonts w:ascii="Arial" w:hAnsi="Arial" w:cs="Arial"/>
          <w:b/>
          <w:bCs/>
        </w:rPr>
      </w:pPr>
      <w:r w:rsidRPr="00E34E09">
        <w:rPr>
          <w:rFonts w:ascii="Arial" w:hAnsi="Arial" w:cs="Arial"/>
          <w:b/>
          <w:bCs/>
        </w:rPr>
        <w:t>What are the benefits of getting the COVID-19 vaccine?</w:t>
      </w:r>
    </w:p>
    <w:p w14:paraId="1AF84342" w14:textId="77777777" w:rsidR="002C317B" w:rsidRPr="00EE76E5" w:rsidRDefault="00E34E09" w:rsidP="00EE76E5">
      <w:pPr>
        <w:pStyle w:val="ListParagraph"/>
        <w:numPr>
          <w:ilvl w:val="0"/>
          <w:numId w:val="8"/>
        </w:numPr>
        <w:spacing w:line="252" w:lineRule="auto"/>
        <w:rPr>
          <w:rFonts w:ascii="Arial" w:hAnsi="Arial" w:cs="Arial"/>
          <w:sz w:val="24"/>
          <w:szCs w:val="24"/>
        </w:rPr>
      </w:pPr>
      <w:r w:rsidRPr="00E34E09">
        <w:rPr>
          <w:rFonts w:ascii="Arial" w:hAnsi="Arial" w:cs="Arial"/>
          <w:sz w:val="24"/>
          <w:szCs w:val="24"/>
        </w:rPr>
        <w:t xml:space="preserve">The vaccine </w:t>
      </w:r>
      <w:r w:rsidRPr="00EE76E5">
        <w:rPr>
          <w:rFonts w:ascii="Arial" w:hAnsi="Arial" w:cs="Arial"/>
          <w:sz w:val="24"/>
          <w:szCs w:val="24"/>
        </w:rPr>
        <w:t xml:space="preserve">prevents illness and lowers your chance of becoming seriously ill from COVID-19. </w:t>
      </w:r>
    </w:p>
    <w:p w14:paraId="4138F63F" w14:textId="77777777" w:rsidR="00EE76E5" w:rsidRPr="00EE76E5" w:rsidRDefault="00EE76E5" w:rsidP="00EE76E5">
      <w:pPr>
        <w:pStyle w:val="ListParagraph"/>
        <w:numPr>
          <w:ilvl w:val="0"/>
          <w:numId w:val="8"/>
        </w:numPr>
        <w:spacing w:line="252" w:lineRule="auto"/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 xml:space="preserve">Vaccines also lower your chance of you having complications of severe illness, which could result in delivering your baby prematurely if you become very sick.  </w:t>
      </w:r>
    </w:p>
    <w:p w14:paraId="414B9C5D" w14:textId="77777777" w:rsidR="00EE76E5" w:rsidRPr="00EE76E5" w:rsidRDefault="00EE76E5" w:rsidP="00EE76E5">
      <w:pPr>
        <w:pStyle w:val="ListParagraph"/>
        <w:numPr>
          <w:ilvl w:val="0"/>
          <w:numId w:val="8"/>
        </w:numPr>
        <w:spacing w:line="252" w:lineRule="auto"/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>Immunization can reduce the spread of the virus to others, including your baby.</w:t>
      </w:r>
    </w:p>
    <w:p w14:paraId="0CBA6E96" w14:textId="77777777" w:rsidR="00422AD8" w:rsidRPr="00422AD8" w:rsidRDefault="00422AD8" w:rsidP="00422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the vaccine protect my baby from COVID-19</w:t>
      </w:r>
      <w:r w:rsidRPr="00422AD8">
        <w:rPr>
          <w:rFonts w:ascii="Arial" w:hAnsi="Arial" w:cs="Arial"/>
          <w:b/>
        </w:rPr>
        <w:t>?</w:t>
      </w:r>
    </w:p>
    <w:p w14:paraId="673118F4" w14:textId="77777777" w:rsidR="002C317B" w:rsidRPr="002C317B" w:rsidRDefault="002C317B" w:rsidP="002C31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317B">
        <w:rPr>
          <w:rFonts w:ascii="Arial" w:hAnsi="Arial" w:cs="Arial"/>
          <w:sz w:val="24"/>
          <w:szCs w:val="24"/>
        </w:rPr>
        <w:t>Vaccines make y</w:t>
      </w:r>
      <w:r>
        <w:rPr>
          <w:rFonts w:ascii="Arial" w:hAnsi="Arial" w:cs="Arial"/>
          <w:sz w:val="24"/>
          <w:szCs w:val="24"/>
        </w:rPr>
        <w:t>our immune system stronger by</w:t>
      </w:r>
      <w:r w:rsidRPr="002C317B">
        <w:rPr>
          <w:rFonts w:ascii="Arial" w:hAnsi="Arial" w:cs="Arial"/>
          <w:sz w:val="24"/>
          <w:szCs w:val="24"/>
        </w:rPr>
        <w:t xml:space="preserve"> build</w:t>
      </w:r>
      <w:r>
        <w:rPr>
          <w:rFonts w:ascii="Arial" w:hAnsi="Arial" w:cs="Arial"/>
          <w:sz w:val="24"/>
          <w:szCs w:val="24"/>
        </w:rPr>
        <w:t>ing</w:t>
      </w:r>
      <w:r w:rsidRPr="002C317B">
        <w:rPr>
          <w:rFonts w:ascii="Arial" w:hAnsi="Arial" w:cs="Arial"/>
          <w:sz w:val="24"/>
          <w:szCs w:val="24"/>
        </w:rPr>
        <w:t xml:space="preserve"> ant</w:t>
      </w:r>
      <w:r w:rsidR="00E20BFF">
        <w:rPr>
          <w:rFonts w:ascii="Arial" w:hAnsi="Arial" w:cs="Arial"/>
          <w:sz w:val="24"/>
          <w:szCs w:val="24"/>
        </w:rPr>
        <w:t>ibodies to help prevent disease</w:t>
      </w:r>
      <w:r w:rsidRPr="002C317B">
        <w:rPr>
          <w:rFonts w:ascii="Arial" w:hAnsi="Arial" w:cs="Arial"/>
          <w:sz w:val="24"/>
          <w:szCs w:val="24"/>
        </w:rPr>
        <w:t xml:space="preserve">. </w:t>
      </w:r>
    </w:p>
    <w:p w14:paraId="619725C6" w14:textId="77777777" w:rsidR="00422AD8" w:rsidRPr="00422AD8" w:rsidRDefault="002C317B" w:rsidP="00422A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22AD8">
        <w:rPr>
          <w:rFonts w:ascii="Arial" w:hAnsi="Arial" w:cs="Arial"/>
          <w:sz w:val="24"/>
          <w:szCs w:val="24"/>
        </w:rPr>
        <w:t>accination</w:t>
      </w:r>
      <w:r w:rsidR="00422AD8" w:rsidRPr="00422AD8">
        <w:rPr>
          <w:rFonts w:ascii="Arial" w:hAnsi="Arial" w:cs="Arial"/>
          <w:sz w:val="24"/>
          <w:szCs w:val="24"/>
        </w:rPr>
        <w:t xml:space="preserve"> allows immunity</w:t>
      </w:r>
      <w:r w:rsidR="0092588F">
        <w:rPr>
          <w:rFonts w:ascii="Arial" w:hAnsi="Arial" w:cs="Arial"/>
          <w:sz w:val="24"/>
          <w:szCs w:val="24"/>
        </w:rPr>
        <w:t xml:space="preserve"> </w:t>
      </w:r>
      <w:r w:rsidR="00422AD8" w:rsidRPr="00422AD8">
        <w:rPr>
          <w:rFonts w:ascii="Arial" w:hAnsi="Arial" w:cs="Arial"/>
          <w:sz w:val="24"/>
          <w:szCs w:val="24"/>
        </w:rPr>
        <w:t>to</w:t>
      </w:r>
      <w:r w:rsidR="00422AD8">
        <w:rPr>
          <w:rFonts w:ascii="Arial" w:hAnsi="Arial" w:cs="Arial"/>
          <w:sz w:val="24"/>
          <w:szCs w:val="24"/>
        </w:rPr>
        <w:t xml:space="preserve"> be passed from mother to infant, </w:t>
      </w:r>
      <w:r w:rsidR="00E20BFF">
        <w:rPr>
          <w:rFonts w:ascii="Arial" w:hAnsi="Arial" w:cs="Arial"/>
          <w:sz w:val="24"/>
          <w:szCs w:val="24"/>
        </w:rPr>
        <w:t>helping to protect</w:t>
      </w:r>
      <w:r w:rsidR="00422AD8">
        <w:rPr>
          <w:rFonts w:ascii="Arial" w:hAnsi="Arial" w:cs="Arial"/>
          <w:sz w:val="24"/>
          <w:szCs w:val="24"/>
        </w:rPr>
        <w:t xml:space="preserve"> your</w:t>
      </w:r>
      <w:r w:rsidR="00422AD8" w:rsidRPr="00422AD8">
        <w:rPr>
          <w:rFonts w:ascii="Arial" w:hAnsi="Arial" w:cs="Arial"/>
          <w:sz w:val="24"/>
          <w:szCs w:val="24"/>
        </w:rPr>
        <w:t xml:space="preserve"> baby for the first few months of life.</w:t>
      </w:r>
    </w:p>
    <w:p w14:paraId="7E9114A9" w14:textId="77777777" w:rsidR="00E34E09" w:rsidRPr="00E34E09" w:rsidRDefault="00E34E09" w:rsidP="00E34E09">
      <w:pPr>
        <w:rPr>
          <w:rFonts w:ascii="Arial" w:hAnsi="Arial" w:cs="Arial"/>
          <w:b/>
        </w:rPr>
      </w:pPr>
      <w:r w:rsidRPr="00E34E09">
        <w:rPr>
          <w:rFonts w:ascii="Arial" w:hAnsi="Arial" w:cs="Arial"/>
          <w:b/>
        </w:rPr>
        <w:lastRenderedPageBreak/>
        <w:t>What are the risks of being infected with COVID-19 if I’m pregnant?</w:t>
      </w:r>
    </w:p>
    <w:p w14:paraId="1ED2A1A4" w14:textId="77777777" w:rsidR="00E34E09" w:rsidRPr="002C317B" w:rsidRDefault="00E34E09" w:rsidP="002C31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317B">
        <w:rPr>
          <w:rFonts w:ascii="Arial" w:hAnsi="Arial" w:cs="Arial"/>
          <w:sz w:val="24"/>
          <w:szCs w:val="24"/>
        </w:rPr>
        <w:t xml:space="preserve">If you’re pregnant and </w:t>
      </w:r>
      <w:r w:rsidR="002C317B">
        <w:rPr>
          <w:rFonts w:ascii="Arial" w:hAnsi="Arial" w:cs="Arial"/>
          <w:sz w:val="24"/>
          <w:szCs w:val="24"/>
        </w:rPr>
        <w:t>have COVID-19</w:t>
      </w:r>
      <w:r w:rsidRPr="002C317B">
        <w:rPr>
          <w:rFonts w:ascii="Arial" w:hAnsi="Arial" w:cs="Arial"/>
          <w:sz w:val="24"/>
          <w:szCs w:val="24"/>
        </w:rPr>
        <w:t xml:space="preserve">: </w:t>
      </w:r>
    </w:p>
    <w:p w14:paraId="118FC901" w14:textId="77777777" w:rsidR="00E34E09" w:rsidRPr="00EE76E5" w:rsidRDefault="00E34E09" w:rsidP="00E34E09">
      <w:pPr>
        <w:pStyle w:val="ListParagraph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 xml:space="preserve">You’re at higher risk of being admitted to hospital and developing complications that need intensive care. </w:t>
      </w:r>
    </w:p>
    <w:p w14:paraId="541ED639" w14:textId="77777777" w:rsidR="00E34E09" w:rsidRPr="00EE76E5" w:rsidRDefault="00E34E09" w:rsidP="00E34E09">
      <w:pPr>
        <w:pStyle w:val="ListParagraph"/>
        <w:numPr>
          <w:ilvl w:val="0"/>
          <w:numId w:val="7"/>
        </w:numPr>
        <w:spacing w:line="252" w:lineRule="auto"/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 xml:space="preserve">You’re more likely to have a premature birth and this may put your baby’s health at risk. </w:t>
      </w:r>
    </w:p>
    <w:p w14:paraId="3E0D1EA6" w14:textId="77777777" w:rsidR="00EE76E5" w:rsidRPr="00EE76E5" w:rsidRDefault="00EE76E5" w:rsidP="00EE76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E76E5">
        <w:rPr>
          <w:rFonts w:ascii="Arial" w:hAnsi="Arial" w:cs="Arial"/>
          <w:sz w:val="24"/>
          <w:szCs w:val="24"/>
        </w:rPr>
        <w:t xml:space="preserve">Serious complications related to COVID-19 are more common if you’re pregnant than if you’re not pregnant (for individuals of child bearing age). </w:t>
      </w:r>
    </w:p>
    <w:p w14:paraId="185DAD42" w14:textId="77777777" w:rsidR="00EE76E5" w:rsidRPr="004C39BA" w:rsidRDefault="00EE76E5" w:rsidP="00EE76E5">
      <w:pPr>
        <w:rPr>
          <w:rFonts w:ascii="Arial" w:hAnsi="Arial" w:cs="Arial"/>
          <w:b/>
        </w:rPr>
      </w:pPr>
      <w:r w:rsidRPr="004C39BA">
        <w:rPr>
          <w:rFonts w:ascii="Arial" w:hAnsi="Arial" w:cs="Arial"/>
          <w:b/>
        </w:rPr>
        <w:t>Does the vaccine cause fertility problems?</w:t>
      </w:r>
    </w:p>
    <w:p w14:paraId="5CCC867B" w14:textId="77777777" w:rsidR="00EE76E5" w:rsidRPr="004C39BA" w:rsidRDefault="00EE76E5" w:rsidP="00EE76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C39BA">
        <w:rPr>
          <w:rFonts w:ascii="Arial" w:hAnsi="Arial" w:cs="Arial"/>
          <w:sz w:val="24"/>
          <w:szCs w:val="24"/>
        </w:rPr>
        <w:t xml:space="preserve">There is no evidence that COVID-19 vaccines cause fertility problems. </w:t>
      </w:r>
    </w:p>
    <w:p w14:paraId="2D4FFDCB" w14:textId="77777777" w:rsidR="00EE76E5" w:rsidRPr="004C39BA" w:rsidRDefault="00EE76E5" w:rsidP="00EE76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C39BA">
        <w:rPr>
          <w:rFonts w:ascii="Arial" w:hAnsi="Arial" w:cs="Arial"/>
          <w:sz w:val="24"/>
          <w:szCs w:val="24"/>
        </w:rPr>
        <w:t xml:space="preserve">Studies evaluating male and female fertility metrics after COVID-19 vaccines have not identified any harms to reproductive health. </w:t>
      </w:r>
    </w:p>
    <w:p w14:paraId="70C817CE" w14:textId="77777777" w:rsidR="00EE76E5" w:rsidRPr="00EE76E5" w:rsidRDefault="00EE76E5" w:rsidP="00E34E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C39BA">
        <w:rPr>
          <w:rFonts w:ascii="Arial" w:hAnsi="Arial" w:cs="Arial"/>
          <w:sz w:val="24"/>
          <w:szCs w:val="24"/>
        </w:rPr>
        <w:t xml:space="preserve">COVID-19 vaccine is also a good proactive step to take even before pregnancy. </w:t>
      </w:r>
    </w:p>
    <w:p w14:paraId="4746297B" w14:textId="77777777" w:rsidR="00E34E09" w:rsidRPr="00E34E09" w:rsidRDefault="00E34E09" w:rsidP="00E34E09">
      <w:pPr>
        <w:rPr>
          <w:rFonts w:ascii="Arial" w:hAnsi="Arial" w:cs="Arial"/>
        </w:rPr>
      </w:pPr>
      <w:r w:rsidRPr="00E34E09">
        <w:rPr>
          <w:rFonts w:ascii="Arial" w:hAnsi="Arial" w:cs="Arial"/>
          <w:b/>
          <w:bCs/>
        </w:rPr>
        <w:t xml:space="preserve">What’s right for you?  </w:t>
      </w:r>
    </w:p>
    <w:p w14:paraId="69B22009" w14:textId="77777777" w:rsidR="00422AD8" w:rsidRPr="00422AD8" w:rsidRDefault="00422AD8" w:rsidP="003C0812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 w:rsidRPr="00422AD8">
        <w:rPr>
          <w:rFonts w:ascii="Arial" w:hAnsi="Arial" w:cs="Arial"/>
          <w:sz w:val="24"/>
          <w:szCs w:val="24"/>
        </w:rPr>
        <w:t xml:space="preserve">Different people have different feelings and concerns about COVID-19 immunization, and that’s </w:t>
      </w:r>
      <w:r w:rsidR="00F75DF6">
        <w:rPr>
          <w:rFonts w:ascii="Arial" w:hAnsi="Arial" w:cs="Arial"/>
          <w:sz w:val="24"/>
          <w:szCs w:val="24"/>
        </w:rPr>
        <w:t>OK</w:t>
      </w:r>
      <w:r w:rsidRPr="00422AD8">
        <w:rPr>
          <w:rFonts w:ascii="Arial" w:hAnsi="Arial" w:cs="Arial"/>
          <w:sz w:val="24"/>
          <w:szCs w:val="24"/>
        </w:rPr>
        <w:t>. But we should all have the same information and sup</w:t>
      </w:r>
      <w:r>
        <w:rPr>
          <w:rFonts w:ascii="Arial" w:hAnsi="Arial" w:cs="Arial"/>
          <w:sz w:val="24"/>
          <w:szCs w:val="24"/>
        </w:rPr>
        <w:t xml:space="preserve">port each other to learn more. </w:t>
      </w:r>
    </w:p>
    <w:p w14:paraId="7183D6A1" w14:textId="77777777" w:rsidR="00422AD8" w:rsidRPr="002C317B" w:rsidRDefault="00D10025" w:rsidP="00C05685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C317B" w:rsidRPr="002C317B">
        <w:rPr>
          <w:rFonts w:ascii="Arial" w:hAnsi="Arial" w:cs="Arial"/>
          <w:sz w:val="24"/>
          <w:szCs w:val="24"/>
        </w:rPr>
        <w:t xml:space="preserve">eview current evidence in order to make the best and most informed decision about your health and the health of your baby. </w:t>
      </w:r>
    </w:p>
    <w:p w14:paraId="69CDC4C3" w14:textId="77777777" w:rsidR="00422AD8" w:rsidRDefault="00D10025" w:rsidP="002C317B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C317B" w:rsidRPr="002C317B">
        <w:rPr>
          <w:rFonts w:ascii="Arial" w:hAnsi="Arial" w:cs="Arial"/>
          <w:sz w:val="24"/>
          <w:szCs w:val="24"/>
        </w:rPr>
        <w:t>peak with your healthcare provider</w:t>
      </w:r>
      <w:r w:rsidR="00E20BFF">
        <w:rPr>
          <w:rFonts w:ascii="Arial" w:hAnsi="Arial" w:cs="Arial"/>
          <w:sz w:val="24"/>
          <w:szCs w:val="24"/>
        </w:rPr>
        <w:t xml:space="preserve"> if you have questions or concerns</w:t>
      </w:r>
      <w:r w:rsidR="002C317B" w:rsidRPr="002C317B">
        <w:rPr>
          <w:rFonts w:ascii="Arial" w:hAnsi="Arial" w:cs="Arial"/>
          <w:sz w:val="24"/>
          <w:szCs w:val="24"/>
        </w:rPr>
        <w:t>. In consultation with them, you can determine if the benefits of immunization outweigh potential risks based on your health and circumstances.</w:t>
      </w:r>
    </w:p>
    <w:p w14:paraId="16026ACC" w14:textId="77777777" w:rsidR="00E34E09" w:rsidRPr="00E34E09" w:rsidRDefault="00E34E09" w:rsidP="00E34E09">
      <w:pPr>
        <w:rPr>
          <w:rFonts w:ascii="Arial" w:hAnsi="Arial" w:cs="Arial"/>
          <w:b/>
        </w:rPr>
      </w:pPr>
      <w:r w:rsidRPr="00E34E09">
        <w:rPr>
          <w:rFonts w:ascii="Arial" w:hAnsi="Arial" w:cs="Arial"/>
          <w:b/>
        </w:rPr>
        <w:t xml:space="preserve">Getting the vaccine </w:t>
      </w:r>
    </w:p>
    <w:p w14:paraId="75C7D48B" w14:textId="77777777" w:rsidR="00EE76E5" w:rsidRPr="004C39BA" w:rsidRDefault="00EE76E5" w:rsidP="00EE76E5">
      <w:pPr>
        <w:pStyle w:val="ListParagraph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4C39BA">
        <w:rPr>
          <w:rFonts w:ascii="Arial" w:hAnsi="Arial" w:cs="Arial"/>
          <w:sz w:val="24"/>
          <w:szCs w:val="24"/>
        </w:rPr>
        <w:t xml:space="preserve">Book your immunization appointment at an AHS clinic or participating pharmacy at </w:t>
      </w:r>
      <w:hyperlink r:id="rId10" w:history="1">
        <w:r w:rsidRPr="004C39BA">
          <w:rPr>
            <w:rStyle w:val="Hyperlink"/>
            <w:rFonts w:ascii="Arial" w:hAnsi="Arial" w:cs="Arial"/>
            <w:sz w:val="24"/>
            <w:szCs w:val="24"/>
          </w:rPr>
          <w:t>https://bookvaccine.alberta.ca/vaccine/s/</w:t>
        </w:r>
      </w:hyperlink>
      <w:r w:rsidRPr="004C39BA">
        <w:rPr>
          <w:rFonts w:ascii="Arial" w:hAnsi="Arial" w:cs="Arial"/>
          <w:sz w:val="24"/>
          <w:szCs w:val="24"/>
        </w:rPr>
        <w:t xml:space="preserve">, at a </w:t>
      </w:r>
      <w:hyperlink r:id="rId11" w:history="1">
        <w:r w:rsidRPr="004C39BA">
          <w:rPr>
            <w:rStyle w:val="Hyperlink"/>
            <w:rFonts w:ascii="Arial" w:hAnsi="Arial" w:cs="Arial"/>
            <w:sz w:val="24"/>
            <w:szCs w:val="24"/>
          </w:rPr>
          <w:t>walk-in</w:t>
        </w:r>
      </w:hyperlink>
      <w:r w:rsidRPr="004C39BA">
        <w:rPr>
          <w:rFonts w:ascii="Arial" w:hAnsi="Arial" w:cs="Arial"/>
          <w:sz w:val="24"/>
          <w:szCs w:val="24"/>
        </w:rPr>
        <w:t xml:space="preserve">, a </w:t>
      </w:r>
      <w:hyperlink r:id="rId12" w:history="1">
        <w:r w:rsidRPr="004C39BA">
          <w:rPr>
            <w:rStyle w:val="Hyperlink"/>
            <w:rFonts w:ascii="Arial" w:hAnsi="Arial" w:cs="Arial"/>
            <w:sz w:val="24"/>
            <w:szCs w:val="24"/>
          </w:rPr>
          <w:t>doctor’s office</w:t>
        </w:r>
      </w:hyperlink>
      <w:r w:rsidRPr="004C39BA">
        <w:rPr>
          <w:rFonts w:ascii="Arial" w:hAnsi="Arial" w:cs="Arial"/>
          <w:sz w:val="24"/>
          <w:szCs w:val="24"/>
        </w:rPr>
        <w:t xml:space="preserve">, or call Health Link at 811. </w:t>
      </w:r>
    </w:p>
    <w:p w14:paraId="0E31E0CB" w14:textId="77777777" w:rsidR="00C23344" w:rsidRPr="00F75DF6" w:rsidRDefault="00E34E09" w:rsidP="00F75DF6">
      <w:pPr>
        <w:pStyle w:val="ListParagraph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34E09">
        <w:rPr>
          <w:rFonts w:ascii="Arial" w:hAnsi="Arial" w:cs="Arial"/>
          <w:sz w:val="24"/>
          <w:szCs w:val="24"/>
        </w:rPr>
        <w:t>Learn more at ahs.ca/</w:t>
      </w:r>
      <w:proofErr w:type="spellStart"/>
      <w:r w:rsidRPr="00E34E09">
        <w:rPr>
          <w:rFonts w:ascii="Arial" w:hAnsi="Arial" w:cs="Arial"/>
          <w:sz w:val="24"/>
          <w:szCs w:val="24"/>
        </w:rPr>
        <w:t>vaccinepregnancy</w:t>
      </w:r>
      <w:proofErr w:type="spellEnd"/>
    </w:p>
    <w:sectPr w:rsidR="00C23344" w:rsidRPr="00F75DF6" w:rsidSect="005B368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21E3" w14:textId="77777777" w:rsidR="00A842F2" w:rsidRDefault="00A842F2" w:rsidP="00E50011">
      <w:r>
        <w:separator/>
      </w:r>
    </w:p>
  </w:endnote>
  <w:endnote w:type="continuationSeparator" w:id="0">
    <w:p w14:paraId="4A58B9FD" w14:textId="77777777" w:rsidR="00A842F2" w:rsidRDefault="00A842F2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F7DA" w14:textId="77777777" w:rsidR="00A842F2" w:rsidRDefault="00A842F2" w:rsidP="00E50011">
      <w:r>
        <w:separator/>
      </w:r>
    </w:p>
  </w:footnote>
  <w:footnote w:type="continuationSeparator" w:id="0">
    <w:p w14:paraId="13643538" w14:textId="77777777" w:rsidR="00A842F2" w:rsidRDefault="00A842F2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3837" w14:textId="77777777" w:rsidR="0052184E" w:rsidRDefault="00C1136D" w:rsidP="003E139F">
    <w:pPr>
      <w:pStyle w:val="Header"/>
      <w:ind w:left="-426"/>
    </w:pPr>
    <w:r w:rsidRPr="004C60A2">
      <w:rPr>
        <w:noProof/>
        <w:lang w:val="en-US" w:eastAsia="en-US"/>
      </w:rPr>
      <w:drawing>
        <wp:inline distT="0" distB="0" distL="0" distR="0" wp14:anchorId="48B5C2E1" wp14:editId="00021998">
          <wp:extent cx="2346960" cy="67818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6C047B0E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0ED"/>
    <w:multiLevelType w:val="hybridMultilevel"/>
    <w:tmpl w:val="886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0BEE"/>
    <w:multiLevelType w:val="hybridMultilevel"/>
    <w:tmpl w:val="4BE648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138EA"/>
    <w:multiLevelType w:val="hybridMultilevel"/>
    <w:tmpl w:val="4804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105E"/>
    <w:multiLevelType w:val="hybridMultilevel"/>
    <w:tmpl w:val="27C89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49DE"/>
    <w:multiLevelType w:val="hybridMultilevel"/>
    <w:tmpl w:val="FE522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62E84"/>
    <w:multiLevelType w:val="hybridMultilevel"/>
    <w:tmpl w:val="8C0C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5300"/>
    <w:multiLevelType w:val="hybridMultilevel"/>
    <w:tmpl w:val="CB9A4DEC"/>
    <w:lvl w:ilvl="0" w:tplc="83003B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70531"/>
    <w:multiLevelType w:val="hybridMultilevel"/>
    <w:tmpl w:val="B62EA488"/>
    <w:lvl w:ilvl="0" w:tplc="83003B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3E5"/>
    <w:multiLevelType w:val="hybridMultilevel"/>
    <w:tmpl w:val="E93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5572C"/>
    <w:multiLevelType w:val="hybridMultilevel"/>
    <w:tmpl w:val="EBAA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93A"/>
    <w:multiLevelType w:val="hybridMultilevel"/>
    <w:tmpl w:val="77D0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846D2"/>
    <w:multiLevelType w:val="hybridMultilevel"/>
    <w:tmpl w:val="73A8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D65"/>
    <w:multiLevelType w:val="hybridMultilevel"/>
    <w:tmpl w:val="6CB0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708DE"/>
    <w:multiLevelType w:val="hybridMultilevel"/>
    <w:tmpl w:val="D010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0FFC"/>
    <w:rsid w:val="002815FD"/>
    <w:rsid w:val="00283C33"/>
    <w:rsid w:val="00297147"/>
    <w:rsid w:val="002A06EC"/>
    <w:rsid w:val="002B626A"/>
    <w:rsid w:val="002C317B"/>
    <w:rsid w:val="002C79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22AD8"/>
    <w:rsid w:val="00434ADE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E367B"/>
    <w:rsid w:val="005F318B"/>
    <w:rsid w:val="006131E8"/>
    <w:rsid w:val="00634BD3"/>
    <w:rsid w:val="00670438"/>
    <w:rsid w:val="006A4B02"/>
    <w:rsid w:val="006B7407"/>
    <w:rsid w:val="006C1F8F"/>
    <w:rsid w:val="006C434E"/>
    <w:rsid w:val="006D00E1"/>
    <w:rsid w:val="006E7529"/>
    <w:rsid w:val="006F0425"/>
    <w:rsid w:val="007011A3"/>
    <w:rsid w:val="00750BB9"/>
    <w:rsid w:val="007764FF"/>
    <w:rsid w:val="007C07D8"/>
    <w:rsid w:val="007C3EF1"/>
    <w:rsid w:val="007D4FFE"/>
    <w:rsid w:val="007E3479"/>
    <w:rsid w:val="007E5736"/>
    <w:rsid w:val="007F4CF8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2588F"/>
    <w:rsid w:val="00932167"/>
    <w:rsid w:val="0093323E"/>
    <w:rsid w:val="00936947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AF7CA1"/>
    <w:rsid w:val="00B042F9"/>
    <w:rsid w:val="00B0750F"/>
    <w:rsid w:val="00B16F77"/>
    <w:rsid w:val="00B333EE"/>
    <w:rsid w:val="00B41058"/>
    <w:rsid w:val="00B4652C"/>
    <w:rsid w:val="00B522AD"/>
    <w:rsid w:val="00B54D13"/>
    <w:rsid w:val="00B609A5"/>
    <w:rsid w:val="00B84232"/>
    <w:rsid w:val="00BB1FEC"/>
    <w:rsid w:val="00BB5546"/>
    <w:rsid w:val="00BC35F3"/>
    <w:rsid w:val="00BE0F1D"/>
    <w:rsid w:val="00BE6710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0025"/>
    <w:rsid w:val="00D12EFB"/>
    <w:rsid w:val="00D138CF"/>
    <w:rsid w:val="00D27B42"/>
    <w:rsid w:val="00D40D59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D4869"/>
    <w:rsid w:val="00DF0E6F"/>
    <w:rsid w:val="00E062CC"/>
    <w:rsid w:val="00E155FC"/>
    <w:rsid w:val="00E20500"/>
    <w:rsid w:val="00E2059B"/>
    <w:rsid w:val="00E20BFF"/>
    <w:rsid w:val="00E32E23"/>
    <w:rsid w:val="00E34E09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EE76E5"/>
    <w:rsid w:val="00F0558F"/>
    <w:rsid w:val="00F75DF6"/>
    <w:rsid w:val="00F825DE"/>
    <w:rsid w:val="00F906BA"/>
    <w:rsid w:val="00F93382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D741A1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semiHidden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locked/>
    <w:rsid w:val="00C113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bertafindadoctor.ca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ertahealthservices.ca/topics/Page17295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vaccine.alberta.ca/vaccine/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BC57A-0FE0-493C-8A94-EEBEE82D3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6433A-F712-47EC-9F4B-3F8052EF77BB}"/>
</file>

<file path=customXml/itemProps3.xml><?xml version="1.0" encoding="utf-8"?>
<ds:datastoreItem xmlns:ds="http://schemas.openxmlformats.org/officeDocument/2006/customXml" ds:itemID="{9F066D49-D6D5-4326-A25D-0983E4E8B536}"/>
</file>

<file path=customXml/itemProps4.xml><?xml version="1.0" encoding="utf-8"?>
<ds:datastoreItem xmlns:ds="http://schemas.openxmlformats.org/officeDocument/2006/customXml" ds:itemID="{F06E6BDF-D599-47AA-ACC9-C426BE220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stay safe in the heat this summer</vt:lpstr>
    </vt:vector>
  </TitlesOfParts>
  <Company>Alberta Health Services</Company>
  <LinksUpToDate>false</LinksUpToDate>
  <CharactersWithSpaces>3965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covid vax and pregnancy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2021-09-28T19:57:00Z</dcterms:created>
  <dcterms:modified xsi:type="dcterms:W3CDTF">2021-09-28T19:57:00Z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