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97AC" w14:textId="77777777" w:rsidR="002E07F2" w:rsidRDefault="002E07F2">
      <w:pPr>
        <w:rPr>
          <w:rFonts w:ascii="Calibri" w:hAnsi="Calibri" w:cs="Arial"/>
          <w:b/>
          <w:sz w:val="32"/>
          <w:szCs w:val="32"/>
        </w:rPr>
      </w:pPr>
      <w:bookmarkStart w:id="0" w:name="_GoBack"/>
      <w:bookmarkEnd w:id="0"/>
    </w:p>
    <w:p w14:paraId="18AC7841"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2B8E1621" w14:textId="77777777" w:rsidR="008F49AA" w:rsidRPr="00643AD7" w:rsidRDefault="0052716D" w:rsidP="00E32E23">
      <w:pPr>
        <w:rPr>
          <w:rFonts w:ascii="Arial" w:hAnsi="Arial" w:cs="Arial"/>
        </w:rPr>
      </w:pPr>
      <w:r w:rsidRPr="00643AD7">
        <w:rPr>
          <w:rFonts w:ascii="Arial" w:hAnsi="Arial" w:cs="Arial"/>
        </w:rPr>
        <w:t>Attached are</w:t>
      </w:r>
      <w:r w:rsidR="00E32E23" w:rsidRPr="00643AD7">
        <w:rPr>
          <w:rFonts w:ascii="Arial" w:hAnsi="Arial" w:cs="Arial"/>
        </w:rPr>
        <w:t xml:space="preserve"> </w:t>
      </w:r>
      <w:r w:rsidR="008F49AA" w:rsidRPr="00643AD7">
        <w:rPr>
          <w:rFonts w:ascii="Arial" w:hAnsi="Arial" w:cs="Arial"/>
        </w:rPr>
        <w:t xml:space="preserve">weekly health and wellness </w:t>
      </w:r>
      <w:r w:rsidR="0036651B" w:rsidRPr="00643AD7">
        <w:rPr>
          <w:rFonts w:ascii="Arial" w:hAnsi="Arial" w:cs="Arial"/>
        </w:rPr>
        <w:t>articles</w:t>
      </w:r>
      <w:r w:rsidR="008F49AA" w:rsidRPr="00643AD7">
        <w:rPr>
          <w:rFonts w:ascii="Arial" w:hAnsi="Arial" w:cs="Arial"/>
        </w:rPr>
        <w:t xml:space="preserve"> provi</w:t>
      </w:r>
      <w:r w:rsidR="003109C3" w:rsidRPr="00643AD7">
        <w:rPr>
          <w:rFonts w:ascii="Arial" w:hAnsi="Arial" w:cs="Arial"/>
        </w:rPr>
        <w:t xml:space="preserve">ded by Alberta Health Services. </w:t>
      </w:r>
      <w:r w:rsidR="0036651B" w:rsidRPr="00643AD7">
        <w:rPr>
          <w:rFonts w:ascii="Arial" w:hAnsi="Arial" w:cs="Arial"/>
        </w:rPr>
        <w:t xml:space="preserve">As a way to help all Albertans live a healthy life, we </w:t>
      </w:r>
      <w:r w:rsidR="003109C3" w:rsidRPr="00643AD7">
        <w:rPr>
          <w:rFonts w:ascii="Arial" w:hAnsi="Arial" w:cs="Arial"/>
        </w:rPr>
        <w:t>welcome and encourage</w:t>
      </w:r>
      <w:r w:rsidR="0036651B" w:rsidRPr="00643AD7">
        <w:rPr>
          <w:rFonts w:ascii="Arial" w:hAnsi="Arial" w:cs="Arial"/>
        </w:rPr>
        <w:t xml:space="preserve"> weekly newspapers, community newsletters and other publications to reproduce this information </w:t>
      </w:r>
      <w:r w:rsidR="008F49AA" w:rsidRPr="00643AD7">
        <w:rPr>
          <w:rFonts w:ascii="Arial" w:hAnsi="Arial" w:cs="Arial"/>
        </w:rPr>
        <w:t>free</w:t>
      </w:r>
      <w:r w:rsidR="0036651B" w:rsidRPr="00643AD7">
        <w:rPr>
          <w:rFonts w:ascii="Arial" w:hAnsi="Arial" w:cs="Arial"/>
        </w:rPr>
        <w:t xml:space="preserve"> of charge. </w:t>
      </w:r>
      <w:r w:rsidR="003109C3" w:rsidRPr="00643AD7">
        <w:rPr>
          <w:rFonts w:ascii="Arial" w:hAnsi="Arial" w:cs="Arial"/>
        </w:rPr>
        <w:t>Credit to Alberta Health Services or the identified content provider would be appreciated.</w:t>
      </w:r>
    </w:p>
    <w:p w14:paraId="04F3B287" w14:textId="77777777" w:rsidR="007C07D8" w:rsidRPr="00643AD7" w:rsidRDefault="007C07D8" w:rsidP="00E32E23">
      <w:pPr>
        <w:rPr>
          <w:rFonts w:ascii="Arial" w:hAnsi="Arial" w:cs="Arial"/>
        </w:rPr>
      </w:pPr>
    </w:p>
    <w:p w14:paraId="1414A3E9" w14:textId="77777777" w:rsidR="007C07D8" w:rsidRPr="00643AD7" w:rsidRDefault="007C07D8" w:rsidP="007C07D8">
      <w:pPr>
        <w:rPr>
          <w:rFonts w:ascii="Arial" w:hAnsi="Arial" w:cs="Arial"/>
        </w:rPr>
      </w:pPr>
      <w:r w:rsidRPr="00643AD7">
        <w:rPr>
          <w:rFonts w:ascii="Arial" w:hAnsi="Arial" w:cs="Arial"/>
        </w:rPr>
        <w:t xml:space="preserve">If you would like to be added to the distribution list for these articles, please email: </w:t>
      </w:r>
      <w:hyperlink r:id="rId8" w:history="1">
        <w:r w:rsidRPr="00643AD7">
          <w:rPr>
            <w:rStyle w:val="Hyperlink"/>
            <w:rFonts w:ascii="Arial" w:hAnsi="Arial" w:cs="Arial"/>
            <w:color w:val="auto"/>
          </w:rPr>
          <w:t>Rebecca.johnson2@albertahealthservices.ca</w:t>
        </w:r>
      </w:hyperlink>
      <w:r w:rsidRPr="00643AD7">
        <w:rPr>
          <w:rFonts w:ascii="Arial" w:hAnsi="Arial" w:cs="Arial"/>
        </w:rPr>
        <w:t xml:space="preserve">. You will receive a monthly email containing articles for the upcoming four weeks. </w:t>
      </w:r>
    </w:p>
    <w:p w14:paraId="76E0E454" w14:textId="77777777" w:rsidR="0092469E" w:rsidRPr="00643AD7" w:rsidRDefault="0092469E" w:rsidP="00E32E23">
      <w:pPr>
        <w:rPr>
          <w:rFonts w:ascii="Arial" w:hAnsi="Arial" w:cs="Arial"/>
        </w:rPr>
      </w:pPr>
    </w:p>
    <w:p w14:paraId="2CA45DAF" w14:textId="77777777" w:rsidR="00851C1F" w:rsidRPr="00643AD7" w:rsidRDefault="00851C1F" w:rsidP="00851C1F">
      <w:pPr>
        <w:rPr>
          <w:rFonts w:ascii="Arial" w:hAnsi="Arial" w:cs="Arial"/>
        </w:rPr>
      </w:pPr>
      <w:r w:rsidRPr="00643AD7">
        <w:rPr>
          <w:rFonts w:ascii="Arial" w:hAnsi="Arial" w:cs="Arial"/>
        </w:rPr>
        <w:t>An archive of past wellness articles is available at</w:t>
      </w:r>
      <w:r w:rsidR="002E07F2" w:rsidRPr="00643AD7">
        <w:rPr>
          <w:rFonts w:ascii="Arial" w:hAnsi="Arial" w:cs="Arial"/>
        </w:rPr>
        <w:t xml:space="preserve"> </w:t>
      </w:r>
      <w:hyperlink r:id="rId9" w:history="1">
        <w:r w:rsidR="002E07F2" w:rsidRPr="00643AD7">
          <w:rPr>
            <w:rStyle w:val="Hyperlink"/>
            <w:rFonts w:ascii="Arial" w:hAnsi="Arial" w:cs="Arial"/>
            <w:color w:val="auto"/>
          </w:rPr>
          <w:t>https://www.albertahealthservices.ca/news/Page9966.aspx</w:t>
        </w:r>
      </w:hyperlink>
    </w:p>
    <w:p w14:paraId="38AABD18" w14:textId="77777777" w:rsidR="003109C3" w:rsidRPr="00643AD7" w:rsidRDefault="003109C3" w:rsidP="00E32E23">
      <w:pPr>
        <w:rPr>
          <w:rFonts w:ascii="Arial" w:hAnsi="Arial" w:cs="Arial"/>
        </w:rPr>
      </w:pPr>
    </w:p>
    <w:p w14:paraId="0925163E" w14:textId="77777777" w:rsidR="008F49AA" w:rsidRPr="00D44DFD" w:rsidRDefault="00C1136D" w:rsidP="008F49A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7216" behindDoc="0" locked="0" layoutInCell="1" allowOverlap="1" wp14:anchorId="609C4650" wp14:editId="66424FFD">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280427"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1q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QmINahwCAAA7BAAADgAAAAAAAAAAAAAAAAAuAgAAZHJzL2Uyb0RvYy54bWxQSwECLQAU&#10;AAYACAAAACEAMS1TGNwAAAAHAQAADwAAAAAAAAAAAAAAAAB2BAAAZHJzL2Rvd25yZXYueG1sUEsF&#10;BgAAAAAEAAQA8wAAAH8FAAAAAA==&#10;"/>
            </w:pict>
          </mc:Fallback>
        </mc:AlternateContent>
      </w:r>
    </w:p>
    <w:p w14:paraId="6ED2F7CD"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643AD7">
        <w:rPr>
          <w:rFonts w:ascii="Arial" w:hAnsi="Arial" w:cs="Arial"/>
          <w:sz w:val="22"/>
          <w:szCs w:val="22"/>
        </w:rPr>
        <w:t xml:space="preserve">Jan. </w:t>
      </w:r>
      <w:r w:rsidR="00A521A5">
        <w:rPr>
          <w:rFonts w:ascii="Arial" w:hAnsi="Arial" w:cs="Arial"/>
          <w:sz w:val="22"/>
          <w:szCs w:val="22"/>
        </w:rPr>
        <w:t>10</w:t>
      </w:r>
      <w:r w:rsidR="00643AD7">
        <w:rPr>
          <w:rFonts w:ascii="Arial" w:hAnsi="Arial" w:cs="Arial"/>
          <w:sz w:val="22"/>
          <w:szCs w:val="22"/>
        </w:rPr>
        <w:t>, 2022</w:t>
      </w:r>
    </w:p>
    <w:p w14:paraId="2E7964EA"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02213F27" w14:textId="77777777" w:rsidR="00E062CC" w:rsidRPr="00D44DFD" w:rsidRDefault="00C1136D" w:rsidP="0036651B">
      <w:pPr>
        <w:rPr>
          <w:rFonts w:ascii="Calibri" w:hAnsi="Calibri"/>
        </w:rPr>
      </w:pPr>
      <w:r w:rsidRPr="00D44DFD">
        <w:rPr>
          <w:rFonts w:ascii="Calibri" w:hAnsi="Calibri"/>
          <w:noProof/>
          <w:lang w:val="en-US" w:eastAsia="en-US"/>
        </w:rPr>
        <mc:AlternateContent>
          <mc:Choice Requires="wps">
            <w:drawing>
              <wp:anchor distT="0" distB="0" distL="114300" distR="114300" simplePos="0" relativeHeight="251658240" behindDoc="0" locked="0" layoutInCell="1" allowOverlap="1" wp14:anchorId="19039074" wp14:editId="38C96910">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8AE5D9"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WXHA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CpAoWXHAIAADsEAAAOAAAAAAAAAAAAAAAAAC4CAABkcnMvZTJvRG9jLnhtbFBLAQIt&#10;ABQABgAIAAAAIQC5m/1n3gAAAAkBAAAPAAAAAAAAAAAAAAAAAHYEAABkcnMvZG93bnJldi54bWxQ&#10;SwUGAAAAAAQABADzAAAAgQUAAAAA&#10;"/>
            </w:pict>
          </mc:Fallback>
        </mc:AlternateContent>
      </w:r>
    </w:p>
    <w:p w14:paraId="50805BFC" w14:textId="77777777" w:rsidR="000A395A" w:rsidRPr="007B4790" w:rsidRDefault="000A395A" w:rsidP="000A395A">
      <w:pPr>
        <w:rPr>
          <w:rFonts w:ascii="Arial" w:hAnsi="Arial" w:cs="Arial"/>
        </w:rPr>
      </w:pPr>
    </w:p>
    <w:p w14:paraId="6755C1D1" w14:textId="77777777" w:rsidR="00D85E16" w:rsidRDefault="00D85E16" w:rsidP="00D85E16">
      <w:pPr>
        <w:rPr>
          <w:rFonts w:ascii="Arial" w:hAnsi="Arial" w:cs="Arial"/>
          <w:b/>
          <w:color w:val="2F5496" w:themeColor="accent5" w:themeShade="BF"/>
        </w:rPr>
      </w:pPr>
      <w:r w:rsidRPr="007B4790">
        <w:rPr>
          <w:rFonts w:ascii="Arial" w:hAnsi="Arial" w:cs="Arial"/>
          <w:b/>
          <w:color w:val="2F5496" w:themeColor="accent5" w:themeShade="BF"/>
        </w:rPr>
        <w:t>January is Cervical Health Awareness Month</w:t>
      </w:r>
    </w:p>
    <w:p w14:paraId="5FF955A7" w14:textId="77777777" w:rsidR="007B4790" w:rsidRPr="007B4790" w:rsidRDefault="007B4790" w:rsidP="00D85E16">
      <w:pPr>
        <w:rPr>
          <w:rFonts w:ascii="Arial" w:hAnsi="Arial" w:cs="Arial"/>
          <w:b/>
          <w:color w:val="2F5496" w:themeColor="accent5" w:themeShade="BF"/>
        </w:rPr>
      </w:pPr>
    </w:p>
    <w:p w14:paraId="7B57C2A1" w14:textId="77777777" w:rsidR="00D85E16" w:rsidRPr="007B4790" w:rsidRDefault="00D85E16" w:rsidP="007B4790">
      <w:pPr>
        <w:rPr>
          <w:rFonts w:ascii="Arial" w:hAnsi="Arial" w:cs="Arial"/>
        </w:rPr>
      </w:pPr>
      <w:r w:rsidRPr="007B4790">
        <w:rPr>
          <w:rFonts w:ascii="Arial" w:hAnsi="Arial" w:cs="Arial"/>
        </w:rPr>
        <w:t>Getting screened for cervical cancer can save your life. The Alberta Health Services (AHS) Alberta Cervical Cancer Screening Program team encourages all women and people with a cervix to get a Pap test today.</w:t>
      </w:r>
    </w:p>
    <w:p w14:paraId="70D287F5" w14:textId="77777777" w:rsidR="007B4790" w:rsidRDefault="007B4790" w:rsidP="007B4790">
      <w:pPr>
        <w:rPr>
          <w:rFonts w:ascii="Arial" w:hAnsi="Arial" w:cs="Arial"/>
        </w:rPr>
      </w:pPr>
    </w:p>
    <w:p w14:paraId="57B6AA61" w14:textId="77777777" w:rsidR="00D85E16" w:rsidRPr="007B4790" w:rsidRDefault="00D85E16" w:rsidP="007B4790">
      <w:pPr>
        <w:rPr>
          <w:rFonts w:ascii="Arial" w:hAnsi="Arial" w:cs="Arial"/>
        </w:rPr>
      </w:pPr>
      <w:r w:rsidRPr="007B4790">
        <w:rPr>
          <w:rFonts w:ascii="Arial" w:hAnsi="Arial" w:cs="Arial"/>
        </w:rPr>
        <w:t>Did you know that almost all cases of cervical cancer are caused by the human papillomavirus (HPV)? HPV usually doesn’t cause symptoms, so most people don’t even know they have it.</w:t>
      </w:r>
    </w:p>
    <w:p w14:paraId="15B32621" w14:textId="77777777" w:rsidR="007B4790" w:rsidRDefault="007B4790" w:rsidP="007B4790">
      <w:pPr>
        <w:rPr>
          <w:rFonts w:ascii="Arial" w:hAnsi="Arial" w:cs="Arial"/>
        </w:rPr>
      </w:pPr>
    </w:p>
    <w:p w14:paraId="14CA8021" w14:textId="77777777" w:rsidR="00D85E16" w:rsidRPr="007B4790" w:rsidRDefault="00D85E16" w:rsidP="007B4790">
      <w:pPr>
        <w:rPr>
          <w:rFonts w:ascii="Arial" w:hAnsi="Arial" w:cs="Arial"/>
        </w:rPr>
      </w:pPr>
      <w:r w:rsidRPr="007B4790">
        <w:rPr>
          <w:rFonts w:ascii="Arial" w:hAnsi="Arial" w:cs="Arial"/>
        </w:rPr>
        <w:t>Cervical cancer is one of the most preventable cancers. Ninety per cent of cervical cancers can be prevented with regular cervical cancer screening (Pap tests).</w:t>
      </w:r>
    </w:p>
    <w:p w14:paraId="37A2380C" w14:textId="77777777" w:rsidR="007B4790" w:rsidRDefault="007B4790" w:rsidP="007B4790">
      <w:pPr>
        <w:rPr>
          <w:rFonts w:ascii="Arial" w:hAnsi="Arial" w:cs="Arial"/>
        </w:rPr>
      </w:pPr>
    </w:p>
    <w:p w14:paraId="654CF7D4" w14:textId="77777777" w:rsidR="00D85E16" w:rsidRPr="007B4790" w:rsidRDefault="00D85E16" w:rsidP="007B4790">
      <w:pPr>
        <w:rPr>
          <w:rFonts w:ascii="Arial" w:hAnsi="Arial" w:cs="Arial"/>
        </w:rPr>
      </w:pPr>
      <w:r w:rsidRPr="007B4790">
        <w:rPr>
          <w:rFonts w:ascii="Arial" w:hAnsi="Arial" w:cs="Arial"/>
        </w:rPr>
        <w:t>A Pap test checks the cervix for any abnormal cells. This quick test can be done at your healthcare provider’s office or at a women’s health clinic.</w:t>
      </w:r>
    </w:p>
    <w:p w14:paraId="54CC6731" w14:textId="77777777" w:rsidR="007B4790" w:rsidRDefault="007B4790" w:rsidP="007B4790">
      <w:pPr>
        <w:rPr>
          <w:rFonts w:ascii="Arial" w:hAnsi="Arial" w:cs="Arial"/>
        </w:rPr>
      </w:pPr>
    </w:p>
    <w:p w14:paraId="409FA136" w14:textId="77777777" w:rsidR="00D85E16" w:rsidRPr="007B4790" w:rsidRDefault="00D85E16" w:rsidP="007B4790">
      <w:pPr>
        <w:rPr>
          <w:rFonts w:ascii="Arial" w:hAnsi="Arial" w:cs="Arial"/>
        </w:rPr>
      </w:pPr>
      <w:r w:rsidRPr="007B4790">
        <w:rPr>
          <w:rFonts w:ascii="Arial" w:hAnsi="Arial" w:cs="Arial"/>
        </w:rPr>
        <w:t>Screening regularly means any abnormal changes can be followed closely to make sure they clear up or are treated. It’s important to attend any appointments for follow-up testing if recommended by your healthcare provider. The earlier cancer is found, the easier it is to treat.</w:t>
      </w:r>
    </w:p>
    <w:p w14:paraId="46F8695C" w14:textId="77777777" w:rsidR="007B4790" w:rsidRDefault="007B4790" w:rsidP="007B4790">
      <w:pPr>
        <w:rPr>
          <w:rFonts w:ascii="Arial" w:hAnsi="Arial" w:cs="Arial"/>
        </w:rPr>
      </w:pPr>
    </w:p>
    <w:p w14:paraId="42EED8F8" w14:textId="77777777" w:rsidR="00D85E16" w:rsidRPr="007B4790" w:rsidRDefault="00D85E16" w:rsidP="007B4790">
      <w:pPr>
        <w:rPr>
          <w:rFonts w:ascii="Arial" w:hAnsi="Arial" w:cs="Arial"/>
        </w:rPr>
      </w:pPr>
      <w:r w:rsidRPr="007B4790">
        <w:rPr>
          <w:rFonts w:ascii="Arial" w:hAnsi="Arial" w:cs="Arial"/>
        </w:rPr>
        <w:t>Even if you’ve been immunized for HPV, it’s recommended that you start having Pap tests at age 25 years or three years after becoming sexually active, whichever is later.</w:t>
      </w:r>
    </w:p>
    <w:p w14:paraId="6006872C" w14:textId="77777777" w:rsidR="00D85E16" w:rsidRPr="007B4790" w:rsidRDefault="00D85E16" w:rsidP="007B4790">
      <w:pPr>
        <w:rPr>
          <w:rFonts w:ascii="Arial" w:hAnsi="Arial" w:cs="Arial"/>
        </w:rPr>
      </w:pPr>
      <w:r w:rsidRPr="007B4790">
        <w:rPr>
          <w:rFonts w:ascii="Arial" w:hAnsi="Arial" w:cs="Arial"/>
        </w:rPr>
        <w:lastRenderedPageBreak/>
        <w:t>You should plan to be screened once every three years until you’re 69 years old, unless your healthcare provider tells you otherwise.</w:t>
      </w:r>
    </w:p>
    <w:p w14:paraId="757C7E18" w14:textId="77777777" w:rsidR="007B4790" w:rsidRDefault="007B4790" w:rsidP="007B4790">
      <w:pPr>
        <w:rPr>
          <w:rFonts w:ascii="Arial" w:hAnsi="Arial" w:cs="Arial"/>
        </w:rPr>
      </w:pPr>
    </w:p>
    <w:p w14:paraId="43FE5A20" w14:textId="77777777" w:rsidR="00D85E16" w:rsidRPr="007B4790" w:rsidRDefault="00D85E16" w:rsidP="007B4790">
      <w:pPr>
        <w:rPr>
          <w:rFonts w:ascii="Arial" w:hAnsi="Arial" w:cs="Arial"/>
        </w:rPr>
      </w:pPr>
      <w:r w:rsidRPr="007B4790">
        <w:rPr>
          <w:rFonts w:ascii="Arial" w:hAnsi="Arial" w:cs="Arial"/>
        </w:rPr>
        <w:t>Enhanced health and safety measures continue to be in place to keep you safe and help prevent the spread of COVID-19 during your appointment. You can contact your healthcare provider’s office for more details.</w:t>
      </w:r>
    </w:p>
    <w:p w14:paraId="0FD45DC3" w14:textId="77777777" w:rsidR="007B4790" w:rsidRDefault="007B4790" w:rsidP="007B4790">
      <w:pPr>
        <w:rPr>
          <w:rFonts w:ascii="Arial" w:hAnsi="Arial" w:cs="Arial"/>
        </w:rPr>
      </w:pPr>
    </w:p>
    <w:p w14:paraId="611DB70A" w14:textId="77777777" w:rsidR="00D85E16" w:rsidRPr="007B4790" w:rsidRDefault="00D85E16" w:rsidP="007B4790">
      <w:pPr>
        <w:rPr>
          <w:rFonts w:ascii="Arial" w:hAnsi="Arial" w:cs="Arial"/>
        </w:rPr>
      </w:pPr>
      <w:r w:rsidRPr="007B4790">
        <w:rPr>
          <w:rFonts w:ascii="Arial" w:hAnsi="Arial" w:cs="Arial"/>
        </w:rPr>
        <w:t>Remember to book your cervical cancer screening appointment and talk to your healthcare provider if you have any questions or concerns.</w:t>
      </w:r>
    </w:p>
    <w:p w14:paraId="4C03D31F" w14:textId="77777777" w:rsidR="007B4790" w:rsidRDefault="007B4790" w:rsidP="007B4790">
      <w:pPr>
        <w:rPr>
          <w:rFonts w:ascii="Arial" w:hAnsi="Arial" w:cs="Arial"/>
        </w:rPr>
      </w:pPr>
    </w:p>
    <w:p w14:paraId="49C739F5" w14:textId="77777777" w:rsidR="00D85E16" w:rsidRPr="007B4790" w:rsidRDefault="00D85E16" w:rsidP="007B4790">
      <w:pPr>
        <w:rPr>
          <w:rFonts w:ascii="Arial" w:hAnsi="Arial" w:cs="Arial"/>
        </w:rPr>
      </w:pPr>
      <w:r w:rsidRPr="007B4790">
        <w:rPr>
          <w:rFonts w:ascii="Arial" w:hAnsi="Arial" w:cs="Arial"/>
        </w:rPr>
        <w:t xml:space="preserve">To learn more, visit </w:t>
      </w:r>
      <w:hyperlink r:id="rId10" w:history="1">
        <w:r w:rsidRPr="007B4790">
          <w:rPr>
            <w:rStyle w:val="Hyperlink"/>
            <w:rFonts w:ascii="Arial" w:hAnsi="Arial" w:cs="Arial"/>
          </w:rPr>
          <w:t>screeningforlife.ca</w:t>
        </w:r>
      </w:hyperlink>
      <w:r w:rsidRPr="007B4790">
        <w:rPr>
          <w:rFonts w:ascii="Arial" w:hAnsi="Arial" w:cs="Arial"/>
        </w:rPr>
        <w:t>.</w:t>
      </w:r>
    </w:p>
    <w:p w14:paraId="7B0742D8" w14:textId="77777777" w:rsidR="00C23344" w:rsidRPr="009A0BA1" w:rsidRDefault="00C23344" w:rsidP="007B4790">
      <w:pPr>
        <w:spacing w:after="200" w:line="276" w:lineRule="auto"/>
        <w:rPr>
          <w:rFonts w:ascii="Arial" w:hAnsi="Arial" w:cs="Arial"/>
          <w:sz w:val="28"/>
          <w:szCs w:val="28"/>
        </w:rPr>
      </w:pPr>
    </w:p>
    <w:sectPr w:rsidR="00C23344" w:rsidRPr="009A0BA1"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3372" w14:textId="77777777" w:rsidR="00DB268F" w:rsidRDefault="00DB268F" w:rsidP="00E50011">
      <w:r>
        <w:separator/>
      </w:r>
    </w:p>
  </w:endnote>
  <w:endnote w:type="continuationSeparator" w:id="0">
    <w:p w14:paraId="5D81556E" w14:textId="77777777" w:rsidR="00DB268F" w:rsidRDefault="00DB268F"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101E7" w14:textId="77777777" w:rsidR="00DB268F" w:rsidRDefault="00DB268F" w:rsidP="00E50011">
      <w:r>
        <w:separator/>
      </w:r>
    </w:p>
  </w:footnote>
  <w:footnote w:type="continuationSeparator" w:id="0">
    <w:p w14:paraId="33122980" w14:textId="77777777" w:rsidR="00DB268F" w:rsidRDefault="00DB268F"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380B2" w14:textId="77777777" w:rsidR="0052184E" w:rsidRDefault="00C1136D" w:rsidP="003E139F">
    <w:pPr>
      <w:pStyle w:val="Header"/>
      <w:ind w:left="-426"/>
    </w:pPr>
    <w:r w:rsidRPr="004C60A2">
      <w:rPr>
        <w:noProof/>
        <w:lang w:val="en-US" w:eastAsia="en-US"/>
      </w:rPr>
      <w:drawing>
        <wp:inline distT="0" distB="0" distL="0" distR="0" wp14:anchorId="726BE9B8" wp14:editId="30F23ABF">
          <wp:extent cx="2346960" cy="67818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78180"/>
                  </a:xfrm>
                  <a:prstGeom prst="rect">
                    <a:avLst/>
                  </a:prstGeom>
                  <a:noFill/>
                  <a:ln>
                    <a:noFill/>
                  </a:ln>
                </pic:spPr>
              </pic:pic>
            </a:graphicData>
          </a:graphic>
        </wp:inline>
      </w:drawing>
    </w:r>
    <w:r w:rsidR="0052184E">
      <w:tab/>
    </w:r>
    <w:r w:rsidR="0052184E">
      <w:tab/>
    </w:r>
  </w:p>
  <w:p w14:paraId="25BCF0ED"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837"/>
    <w:multiLevelType w:val="hybridMultilevel"/>
    <w:tmpl w:val="12B0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31E8"/>
    <w:multiLevelType w:val="hybridMultilevel"/>
    <w:tmpl w:val="A59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1435"/>
    <w:multiLevelType w:val="hybridMultilevel"/>
    <w:tmpl w:val="37AC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472D7"/>
    <w:multiLevelType w:val="hybridMultilevel"/>
    <w:tmpl w:val="E0A8285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43670580"/>
    <w:multiLevelType w:val="multilevel"/>
    <w:tmpl w:val="49B6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17315"/>
    <w:multiLevelType w:val="hybridMultilevel"/>
    <w:tmpl w:val="912CAE8E"/>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1876335"/>
    <w:multiLevelType w:val="multilevel"/>
    <w:tmpl w:val="88C4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95B8A"/>
    <w:multiLevelType w:val="hybridMultilevel"/>
    <w:tmpl w:val="0512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510C6"/>
    <w:multiLevelType w:val="multilevel"/>
    <w:tmpl w:val="44B4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E0EB5"/>
    <w:multiLevelType w:val="hybridMultilevel"/>
    <w:tmpl w:val="F080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CE5582"/>
    <w:multiLevelType w:val="hybridMultilevel"/>
    <w:tmpl w:val="3DB8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E052E"/>
    <w:multiLevelType w:val="multilevel"/>
    <w:tmpl w:val="D4A43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6"/>
  </w:num>
  <w:num w:numId="4">
    <w:abstractNumId w:val="4"/>
  </w:num>
  <w:num w:numId="5">
    <w:abstractNumId w:val="2"/>
  </w:num>
  <w:num w:numId="6">
    <w:abstractNumId w:val="9"/>
  </w:num>
  <w:num w:numId="7">
    <w:abstractNumId w:val="3"/>
  </w:num>
  <w:num w:numId="8">
    <w:abstractNumId w:val="5"/>
  </w:num>
  <w:num w:numId="9">
    <w:abstractNumId w:val="10"/>
  </w:num>
  <w:num w:numId="10">
    <w:abstractNumId w:val="1"/>
  </w:num>
  <w:num w:numId="11">
    <w:abstractNumId w:val="8"/>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46C42"/>
    <w:rsid w:val="00050953"/>
    <w:rsid w:val="000515DD"/>
    <w:rsid w:val="0005370F"/>
    <w:rsid w:val="00062A6D"/>
    <w:rsid w:val="00064E00"/>
    <w:rsid w:val="00083897"/>
    <w:rsid w:val="000A0CA0"/>
    <w:rsid w:val="000A395A"/>
    <w:rsid w:val="000C768D"/>
    <w:rsid w:val="000D0D08"/>
    <w:rsid w:val="000D33F1"/>
    <w:rsid w:val="000E461A"/>
    <w:rsid w:val="000E5C58"/>
    <w:rsid w:val="000F4455"/>
    <w:rsid w:val="00100D05"/>
    <w:rsid w:val="001024C7"/>
    <w:rsid w:val="00153D24"/>
    <w:rsid w:val="00162458"/>
    <w:rsid w:val="00166D62"/>
    <w:rsid w:val="00166FBA"/>
    <w:rsid w:val="00176C5A"/>
    <w:rsid w:val="001C1DD7"/>
    <w:rsid w:val="001D1D87"/>
    <w:rsid w:val="001E5142"/>
    <w:rsid w:val="001E6889"/>
    <w:rsid w:val="00200B7C"/>
    <w:rsid w:val="002219B7"/>
    <w:rsid w:val="00234440"/>
    <w:rsid w:val="002565C6"/>
    <w:rsid w:val="00256F7C"/>
    <w:rsid w:val="00271036"/>
    <w:rsid w:val="00272322"/>
    <w:rsid w:val="002808E6"/>
    <w:rsid w:val="002815FD"/>
    <w:rsid w:val="00283C33"/>
    <w:rsid w:val="00297147"/>
    <w:rsid w:val="002A06EC"/>
    <w:rsid w:val="002B626A"/>
    <w:rsid w:val="002C79F2"/>
    <w:rsid w:val="002E07F2"/>
    <w:rsid w:val="002F1A7B"/>
    <w:rsid w:val="002F40BB"/>
    <w:rsid w:val="00304068"/>
    <w:rsid w:val="00304D2A"/>
    <w:rsid w:val="003109C3"/>
    <w:rsid w:val="00336870"/>
    <w:rsid w:val="00340539"/>
    <w:rsid w:val="0036651B"/>
    <w:rsid w:val="0036679A"/>
    <w:rsid w:val="00367116"/>
    <w:rsid w:val="003B3CA1"/>
    <w:rsid w:val="003E139F"/>
    <w:rsid w:val="003E5721"/>
    <w:rsid w:val="00400A00"/>
    <w:rsid w:val="00434ADE"/>
    <w:rsid w:val="00470946"/>
    <w:rsid w:val="004747F6"/>
    <w:rsid w:val="00483D22"/>
    <w:rsid w:val="00484EBF"/>
    <w:rsid w:val="00486859"/>
    <w:rsid w:val="00493DF2"/>
    <w:rsid w:val="004A188B"/>
    <w:rsid w:val="004A6054"/>
    <w:rsid w:val="004A772C"/>
    <w:rsid w:val="004B27B3"/>
    <w:rsid w:val="004B58F5"/>
    <w:rsid w:val="004C2EFE"/>
    <w:rsid w:val="004D0C5E"/>
    <w:rsid w:val="004E4119"/>
    <w:rsid w:val="004F2192"/>
    <w:rsid w:val="00510ABD"/>
    <w:rsid w:val="0051689C"/>
    <w:rsid w:val="0052184E"/>
    <w:rsid w:val="0052716D"/>
    <w:rsid w:val="00530A36"/>
    <w:rsid w:val="00551391"/>
    <w:rsid w:val="00552E9F"/>
    <w:rsid w:val="00563A65"/>
    <w:rsid w:val="00570B04"/>
    <w:rsid w:val="0058165F"/>
    <w:rsid w:val="005A63B7"/>
    <w:rsid w:val="005B3682"/>
    <w:rsid w:val="005C3C84"/>
    <w:rsid w:val="005E367B"/>
    <w:rsid w:val="005F318B"/>
    <w:rsid w:val="006131E8"/>
    <w:rsid w:val="00634BD3"/>
    <w:rsid w:val="00643AD7"/>
    <w:rsid w:val="00670438"/>
    <w:rsid w:val="00677597"/>
    <w:rsid w:val="006A4B02"/>
    <w:rsid w:val="006B7407"/>
    <w:rsid w:val="006C1F8F"/>
    <w:rsid w:val="006C434E"/>
    <w:rsid w:val="006D00E1"/>
    <w:rsid w:val="006E7529"/>
    <w:rsid w:val="006F0425"/>
    <w:rsid w:val="007011A3"/>
    <w:rsid w:val="007309B0"/>
    <w:rsid w:val="00750BB9"/>
    <w:rsid w:val="007764FF"/>
    <w:rsid w:val="007B4790"/>
    <w:rsid w:val="007C07D8"/>
    <w:rsid w:val="007C3EF1"/>
    <w:rsid w:val="007D4FFE"/>
    <w:rsid w:val="007E182D"/>
    <w:rsid w:val="007E3479"/>
    <w:rsid w:val="007E5736"/>
    <w:rsid w:val="007F4CF8"/>
    <w:rsid w:val="00806B9D"/>
    <w:rsid w:val="00820E5D"/>
    <w:rsid w:val="008218AD"/>
    <w:rsid w:val="00822224"/>
    <w:rsid w:val="0083011E"/>
    <w:rsid w:val="00834FFC"/>
    <w:rsid w:val="00851C1F"/>
    <w:rsid w:val="00853B84"/>
    <w:rsid w:val="0088357B"/>
    <w:rsid w:val="00883970"/>
    <w:rsid w:val="008C2A69"/>
    <w:rsid w:val="008D6A98"/>
    <w:rsid w:val="008E799E"/>
    <w:rsid w:val="008F49AA"/>
    <w:rsid w:val="0092469E"/>
    <w:rsid w:val="00932167"/>
    <w:rsid w:val="0093323E"/>
    <w:rsid w:val="00936947"/>
    <w:rsid w:val="009A0BA1"/>
    <w:rsid w:val="009B0D3A"/>
    <w:rsid w:val="009B57FE"/>
    <w:rsid w:val="009E1C82"/>
    <w:rsid w:val="009F2611"/>
    <w:rsid w:val="009F5549"/>
    <w:rsid w:val="00A01927"/>
    <w:rsid w:val="00A26BD3"/>
    <w:rsid w:val="00A310CA"/>
    <w:rsid w:val="00A3590B"/>
    <w:rsid w:val="00A473C8"/>
    <w:rsid w:val="00A51026"/>
    <w:rsid w:val="00A521A5"/>
    <w:rsid w:val="00A550A1"/>
    <w:rsid w:val="00A64E08"/>
    <w:rsid w:val="00A77716"/>
    <w:rsid w:val="00A842F2"/>
    <w:rsid w:val="00A94114"/>
    <w:rsid w:val="00AA15F7"/>
    <w:rsid w:val="00AA2605"/>
    <w:rsid w:val="00AA553B"/>
    <w:rsid w:val="00AB7B5F"/>
    <w:rsid w:val="00AC719F"/>
    <w:rsid w:val="00AE152E"/>
    <w:rsid w:val="00AE23EB"/>
    <w:rsid w:val="00AE6740"/>
    <w:rsid w:val="00AF699A"/>
    <w:rsid w:val="00B042F9"/>
    <w:rsid w:val="00B0750F"/>
    <w:rsid w:val="00B16F77"/>
    <w:rsid w:val="00B333EE"/>
    <w:rsid w:val="00B41058"/>
    <w:rsid w:val="00B411A3"/>
    <w:rsid w:val="00B4652C"/>
    <w:rsid w:val="00B522AD"/>
    <w:rsid w:val="00B54D13"/>
    <w:rsid w:val="00B609A5"/>
    <w:rsid w:val="00B84232"/>
    <w:rsid w:val="00B902B6"/>
    <w:rsid w:val="00BB1FEC"/>
    <w:rsid w:val="00BB5546"/>
    <w:rsid w:val="00BC35F3"/>
    <w:rsid w:val="00BD1448"/>
    <w:rsid w:val="00BE0F1D"/>
    <w:rsid w:val="00C00BB4"/>
    <w:rsid w:val="00C10E0A"/>
    <w:rsid w:val="00C1136D"/>
    <w:rsid w:val="00C15A95"/>
    <w:rsid w:val="00C23344"/>
    <w:rsid w:val="00C279BC"/>
    <w:rsid w:val="00C3085A"/>
    <w:rsid w:val="00C40925"/>
    <w:rsid w:val="00C4444F"/>
    <w:rsid w:val="00C45711"/>
    <w:rsid w:val="00C4639B"/>
    <w:rsid w:val="00C46483"/>
    <w:rsid w:val="00C532C8"/>
    <w:rsid w:val="00C61F02"/>
    <w:rsid w:val="00C64743"/>
    <w:rsid w:val="00C93D3F"/>
    <w:rsid w:val="00CB2166"/>
    <w:rsid w:val="00CC5443"/>
    <w:rsid w:val="00CD10CC"/>
    <w:rsid w:val="00CD1F66"/>
    <w:rsid w:val="00CD6A85"/>
    <w:rsid w:val="00CD7213"/>
    <w:rsid w:val="00CE1B34"/>
    <w:rsid w:val="00CE29CA"/>
    <w:rsid w:val="00CF622B"/>
    <w:rsid w:val="00D12EFB"/>
    <w:rsid w:val="00D138CF"/>
    <w:rsid w:val="00D27B42"/>
    <w:rsid w:val="00D44DFD"/>
    <w:rsid w:val="00D61273"/>
    <w:rsid w:val="00D74F05"/>
    <w:rsid w:val="00D812BB"/>
    <w:rsid w:val="00D85E16"/>
    <w:rsid w:val="00DA3463"/>
    <w:rsid w:val="00DA427D"/>
    <w:rsid w:val="00DA4758"/>
    <w:rsid w:val="00DB268F"/>
    <w:rsid w:val="00DC3300"/>
    <w:rsid w:val="00DD2C38"/>
    <w:rsid w:val="00DF0E6F"/>
    <w:rsid w:val="00DF2622"/>
    <w:rsid w:val="00E062CC"/>
    <w:rsid w:val="00E155FC"/>
    <w:rsid w:val="00E20500"/>
    <w:rsid w:val="00E2059B"/>
    <w:rsid w:val="00E32E23"/>
    <w:rsid w:val="00E4337F"/>
    <w:rsid w:val="00E50011"/>
    <w:rsid w:val="00E52EE3"/>
    <w:rsid w:val="00E8033A"/>
    <w:rsid w:val="00E92448"/>
    <w:rsid w:val="00E96671"/>
    <w:rsid w:val="00EA29F4"/>
    <w:rsid w:val="00EB699F"/>
    <w:rsid w:val="00EC10F2"/>
    <w:rsid w:val="00EC3A3F"/>
    <w:rsid w:val="00ED0C5B"/>
    <w:rsid w:val="00ED32A5"/>
    <w:rsid w:val="00EE2F9E"/>
    <w:rsid w:val="00F0558F"/>
    <w:rsid w:val="00F825DE"/>
    <w:rsid w:val="00F906BA"/>
    <w:rsid w:val="00FA5813"/>
    <w:rsid w:val="00FB482D"/>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12E3B"/>
  <w15:chartTrackingRefBased/>
  <w15:docId w15:val="{6D3779AE-302D-46E0-AD68-50BAA70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character" w:customStyle="1" w:styleId="hwemergencynumber">
    <w:name w:val="hwemergencynumber"/>
    <w:rsid w:val="00C15A95"/>
  </w:style>
  <w:style w:type="character" w:styleId="Strong">
    <w:name w:val="Strong"/>
    <w:uiPriority w:val="22"/>
    <w:qFormat/>
    <w:rsid w:val="008D6A98"/>
    <w:rPr>
      <w:b/>
      <w:bCs/>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C1136D"/>
    <w:rPr>
      <w:sz w:val="22"/>
      <w:szCs w:val="22"/>
    </w:rPr>
  </w:style>
  <w:style w:type="character" w:customStyle="1" w:styleId="hwlinktext">
    <w:name w:val="hwlinktext"/>
    <w:basedOn w:val="DefaultParagraphFont"/>
    <w:rsid w:val="00A7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146749264">
      <w:bodyDiv w:val="1"/>
      <w:marLeft w:val="0"/>
      <w:marRight w:val="0"/>
      <w:marTop w:val="0"/>
      <w:marBottom w:val="0"/>
      <w:divBdr>
        <w:top w:val="none" w:sz="0" w:space="0" w:color="auto"/>
        <w:left w:val="none" w:sz="0" w:space="0" w:color="auto"/>
        <w:bottom w:val="none" w:sz="0" w:space="0" w:color="auto"/>
        <w:right w:val="none" w:sz="0" w:space="0" w:color="auto"/>
      </w:divBdr>
    </w:div>
    <w:div w:id="1542941417">
      <w:bodyDiv w:val="1"/>
      <w:marLeft w:val="0"/>
      <w:marRight w:val="0"/>
      <w:marTop w:val="0"/>
      <w:marBottom w:val="0"/>
      <w:divBdr>
        <w:top w:val="none" w:sz="0" w:space="0" w:color="auto"/>
        <w:left w:val="none" w:sz="0" w:space="0" w:color="auto"/>
        <w:bottom w:val="none" w:sz="0" w:space="0" w:color="auto"/>
        <w:right w:val="none" w:sz="0" w:space="0" w:color="auto"/>
      </w:divBdr>
    </w:div>
    <w:div w:id="154679136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316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screeningforlife.ca/cervical/" TargetMode="Externa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2D144-F4A7-464B-AA3F-B395C32B1820}">
  <ds:schemaRefs>
    <ds:schemaRef ds:uri="http://schemas.openxmlformats.org/officeDocument/2006/bibliography"/>
  </ds:schemaRefs>
</ds:datastoreItem>
</file>

<file path=customXml/itemProps2.xml><?xml version="1.0" encoding="utf-8"?>
<ds:datastoreItem xmlns:ds="http://schemas.openxmlformats.org/officeDocument/2006/customXml" ds:itemID="{9DA86D85-9A0A-4B49-B71D-5A02EB3F551A}"/>
</file>

<file path=customXml/itemProps3.xml><?xml version="1.0" encoding="utf-8"?>
<ds:datastoreItem xmlns:ds="http://schemas.openxmlformats.org/officeDocument/2006/customXml" ds:itemID="{8F4EC477-5B74-48BC-93A2-273E04864B60}"/>
</file>

<file path=customXml/itemProps4.xml><?xml version="1.0" encoding="utf-8"?>
<ds:datastoreItem xmlns:ds="http://schemas.openxmlformats.org/officeDocument/2006/customXml" ds:itemID="{D9D05B54-9EF4-47AA-B141-C629D3EDB63B}"/>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Wellness Article - Cervical Screening</vt:lpstr>
    </vt:vector>
  </TitlesOfParts>
  <Company>Alberta Health Services</Company>
  <LinksUpToDate>false</LinksUpToDate>
  <CharactersWithSpaces>2712</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Cervical Screening</dc:title>
  <dc:subject/>
  <dc:creator>Alberta Health Services</dc:creator>
  <cp:keywords/>
  <cp:lastModifiedBy>Ingrid Ho</cp:lastModifiedBy>
  <cp:revision>3</cp:revision>
  <cp:lastPrinted>2016-10-03T18:32:00Z</cp:lastPrinted>
  <dcterms:created xsi:type="dcterms:W3CDTF">2021-12-21T19:55:00Z</dcterms:created>
  <dcterms:modified xsi:type="dcterms:W3CDTF">2021-12-29T16:35:00Z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