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DEEE" w14:textId="77777777" w:rsidR="00E20500" w:rsidRPr="00594A25" w:rsidRDefault="0052716D">
      <w:pPr>
        <w:rPr>
          <w:rFonts w:ascii="Calibri" w:hAnsi="Calibri" w:cs="Arial"/>
          <w:b/>
          <w:color w:val="000000"/>
          <w:sz w:val="32"/>
          <w:szCs w:val="32"/>
        </w:rPr>
      </w:pPr>
      <w:r w:rsidRPr="00594A25">
        <w:rPr>
          <w:rFonts w:ascii="Calibri" w:hAnsi="Calibri" w:cs="Arial"/>
          <w:b/>
          <w:color w:val="000000"/>
          <w:sz w:val="32"/>
          <w:szCs w:val="32"/>
        </w:rPr>
        <w:t>Wellness Articles</w:t>
      </w:r>
    </w:p>
    <w:p w14:paraId="412017F1" w14:textId="77777777" w:rsidR="008F49AA" w:rsidRPr="00594A25" w:rsidRDefault="0052716D" w:rsidP="00E32E23">
      <w:pPr>
        <w:rPr>
          <w:rFonts w:ascii="Arial" w:hAnsi="Arial" w:cs="Arial"/>
          <w:color w:val="000000"/>
          <w:sz w:val="22"/>
          <w:szCs w:val="22"/>
        </w:rPr>
      </w:pPr>
      <w:r w:rsidRPr="00594A25">
        <w:rPr>
          <w:rFonts w:ascii="Arial" w:hAnsi="Arial" w:cs="Arial"/>
          <w:color w:val="000000"/>
          <w:sz w:val="22"/>
          <w:szCs w:val="22"/>
        </w:rPr>
        <w:t>Attached are</w:t>
      </w:r>
      <w:r w:rsidR="00E32E23" w:rsidRPr="00594A25">
        <w:rPr>
          <w:rFonts w:ascii="Arial" w:hAnsi="Arial" w:cs="Arial"/>
          <w:color w:val="000000"/>
          <w:sz w:val="22"/>
          <w:szCs w:val="22"/>
        </w:rPr>
        <w:t xml:space="preserve"> 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 xml:space="preserve">weekly health and wellness 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>articles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 xml:space="preserve"> provi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 xml:space="preserve">ded by Alberta Health Services. 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As a way to help all Albertans live a healthy life, we 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>welcome and encourage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 weekly newspapers, community newsletters and other publications to reproduce this information 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>free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 of charge. 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>Credit to Alberta Health Services or the identified content provider would be appreciated.</w:t>
      </w:r>
    </w:p>
    <w:p w14:paraId="07435D55" w14:textId="77777777" w:rsidR="00152926" w:rsidRPr="00594A25" w:rsidRDefault="00152926" w:rsidP="00E32E23">
      <w:pPr>
        <w:rPr>
          <w:rFonts w:ascii="Arial" w:hAnsi="Arial" w:cs="Arial"/>
          <w:color w:val="000000"/>
          <w:sz w:val="22"/>
          <w:szCs w:val="22"/>
        </w:rPr>
      </w:pPr>
    </w:p>
    <w:p w14:paraId="3E60451E" w14:textId="77777777" w:rsidR="00152926" w:rsidRPr="00152926" w:rsidRDefault="00152926" w:rsidP="00E32E23">
      <w:pPr>
        <w:rPr>
          <w:rFonts w:ascii="Arial" w:hAnsi="Arial" w:cs="Arial"/>
          <w:sz w:val="22"/>
          <w:szCs w:val="22"/>
        </w:rPr>
      </w:pPr>
      <w:r w:rsidRPr="00152926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7" w:history="1">
        <w:r w:rsidRPr="00152926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Pr="00152926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0E48756E" w14:textId="77777777" w:rsidR="0092469E" w:rsidRPr="00594A25" w:rsidRDefault="0092469E" w:rsidP="00E32E23">
      <w:pPr>
        <w:rPr>
          <w:rFonts w:ascii="Arial" w:hAnsi="Arial" w:cs="Arial"/>
          <w:color w:val="000000"/>
          <w:sz w:val="22"/>
          <w:szCs w:val="22"/>
        </w:rPr>
      </w:pPr>
    </w:p>
    <w:p w14:paraId="0CCDB529" w14:textId="77777777" w:rsidR="003109C3" w:rsidRPr="00594A25" w:rsidRDefault="00851C1F" w:rsidP="00E32E23">
      <w:pPr>
        <w:rPr>
          <w:rFonts w:ascii="Calibri" w:hAnsi="Calibri" w:cs="Arial"/>
          <w:color w:val="000000"/>
        </w:rPr>
      </w:pPr>
      <w:r w:rsidRPr="00594A25">
        <w:rPr>
          <w:rFonts w:ascii="Arial" w:hAnsi="Arial" w:cs="Arial"/>
          <w:color w:val="000000"/>
          <w:sz w:val="22"/>
          <w:szCs w:val="22"/>
        </w:rPr>
        <w:t xml:space="preserve">An archive of past wellness articles is available at </w:t>
      </w:r>
      <w:hyperlink r:id="rId8" w:history="1">
        <w:r w:rsidR="003519FA">
          <w:rPr>
            <w:rStyle w:val="Hyperlink"/>
          </w:rPr>
          <w:t>Wellness Articles | Alberta Health Services</w:t>
        </w:r>
      </w:hyperlink>
    </w:p>
    <w:p w14:paraId="4AABA236" w14:textId="77777777" w:rsidR="008F49AA" w:rsidRPr="00594A25" w:rsidRDefault="00ED32A5" w:rsidP="008F49AA">
      <w:pPr>
        <w:rPr>
          <w:rFonts w:ascii="Calibri" w:hAnsi="Calibri" w:cs="Arial"/>
          <w:color w:val="000000"/>
          <w:sz w:val="22"/>
          <w:szCs w:val="22"/>
        </w:rPr>
      </w:pPr>
      <w:r w:rsidRPr="00594A25">
        <w:rPr>
          <w:rFonts w:ascii="Calibri" w:hAnsi="Calibri" w:cs="Arial"/>
          <w:noProof/>
          <w:color w:val="000000"/>
        </w:rPr>
        <w:pict w14:anchorId="56D67B4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-6pt;margin-top:3.85pt;width:495.75pt;height:0;z-index:1" o:connectortype="straight"/>
        </w:pict>
      </w:r>
    </w:p>
    <w:p w14:paraId="357AD3ED" w14:textId="77777777" w:rsidR="008F49AA" w:rsidRPr="0014555F" w:rsidRDefault="00C10E0A" w:rsidP="008F49AA">
      <w:pPr>
        <w:rPr>
          <w:rFonts w:ascii="Arial" w:hAnsi="Arial" w:cs="Arial"/>
          <w:color w:val="000000"/>
          <w:sz w:val="22"/>
          <w:szCs w:val="22"/>
        </w:rPr>
      </w:pPr>
      <w:r w:rsidRPr="0014555F">
        <w:rPr>
          <w:rFonts w:ascii="Arial" w:hAnsi="Arial" w:cs="Arial"/>
          <w:b/>
          <w:color w:val="000000"/>
          <w:sz w:val="22"/>
          <w:szCs w:val="22"/>
        </w:rPr>
        <w:t>Proposed publication d</w:t>
      </w:r>
      <w:r w:rsidR="008F49AA" w:rsidRPr="0014555F">
        <w:rPr>
          <w:rFonts w:ascii="Arial" w:hAnsi="Arial" w:cs="Arial"/>
          <w:b/>
          <w:color w:val="000000"/>
          <w:sz w:val="22"/>
          <w:szCs w:val="22"/>
        </w:rPr>
        <w:t>ate:</w:t>
      </w:r>
      <w:r w:rsidR="008F49AA" w:rsidRPr="0014555F">
        <w:rPr>
          <w:rFonts w:ascii="Arial" w:hAnsi="Arial" w:cs="Arial"/>
          <w:color w:val="000000"/>
          <w:sz w:val="22"/>
          <w:szCs w:val="22"/>
        </w:rPr>
        <w:t xml:space="preserve"> </w:t>
      </w:r>
      <w:r w:rsidR="00F9481D">
        <w:rPr>
          <w:rFonts w:ascii="Arial" w:hAnsi="Arial" w:cs="Arial"/>
          <w:color w:val="000000"/>
          <w:sz w:val="22"/>
          <w:szCs w:val="22"/>
        </w:rPr>
        <w:t xml:space="preserve">Dec. </w:t>
      </w:r>
      <w:r w:rsidR="002C4C74">
        <w:rPr>
          <w:rFonts w:ascii="Arial" w:hAnsi="Arial" w:cs="Arial"/>
          <w:color w:val="000000"/>
          <w:sz w:val="22"/>
          <w:szCs w:val="22"/>
        </w:rPr>
        <w:t>26</w:t>
      </w:r>
      <w:r w:rsidR="00A06C90" w:rsidRPr="0014555F">
        <w:rPr>
          <w:rFonts w:ascii="Arial" w:hAnsi="Arial" w:cs="Arial"/>
          <w:color w:val="000000"/>
          <w:sz w:val="22"/>
          <w:szCs w:val="22"/>
        </w:rPr>
        <w:t>, 2022</w:t>
      </w:r>
    </w:p>
    <w:p w14:paraId="4420EA90" w14:textId="77777777" w:rsidR="008F49AA" w:rsidRPr="0014555F" w:rsidRDefault="008F49AA" w:rsidP="008F49AA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14555F">
        <w:rPr>
          <w:rFonts w:ascii="Arial" w:hAnsi="Arial" w:cs="Arial"/>
          <w:b/>
          <w:color w:val="000000"/>
          <w:sz w:val="22"/>
          <w:szCs w:val="22"/>
        </w:rPr>
        <w:t>Content provided by:</w:t>
      </w:r>
      <w:r w:rsidR="00DC3300" w:rsidRPr="0014555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A6054" w:rsidRPr="0014555F">
        <w:rPr>
          <w:rFonts w:ascii="Arial" w:hAnsi="Arial" w:cs="Arial"/>
          <w:color w:val="000000"/>
          <w:sz w:val="22"/>
          <w:szCs w:val="22"/>
        </w:rPr>
        <w:t xml:space="preserve">Alberta Health Services </w:t>
      </w:r>
    </w:p>
    <w:p w14:paraId="3DD36A62" w14:textId="77777777" w:rsidR="00E062CC" w:rsidRPr="00594A25" w:rsidRDefault="00ED32A5" w:rsidP="0036651B">
      <w:pPr>
        <w:rPr>
          <w:rFonts w:ascii="Calibri" w:hAnsi="Calibri"/>
          <w:color w:val="000000"/>
        </w:rPr>
      </w:pPr>
      <w:r w:rsidRPr="00594A25">
        <w:rPr>
          <w:rFonts w:ascii="Calibri" w:hAnsi="Calibri"/>
          <w:noProof/>
          <w:color w:val="000000"/>
        </w:rPr>
        <w:pict w14:anchorId="7D452E28">
          <v:shape id="_x0000_s2056" type="#_x0000_t32" style="position:absolute;margin-left:-6pt;margin-top:11.15pt;width:495.75pt;height:0;z-index:2" o:connectortype="straight"/>
        </w:pict>
      </w:r>
    </w:p>
    <w:p w14:paraId="72A503CC" w14:textId="77777777" w:rsidR="000A395A" w:rsidRPr="00D44DFD" w:rsidRDefault="000A395A" w:rsidP="000A395A">
      <w:pPr>
        <w:rPr>
          <w:rFonts w:ascii="Calibri" w:hAnsi="Calibri" w:cs="Arial"/>
        </w:rPr>
      </w:pPr>
    </w:p>
    <w:p w14:paraId="3F8F8CEA" w14:textId="77777777" w:rsidR="00F9481D" w:rsidRPr="00F9481D" w:rsidRDefault="00F9481D" w:rsidP="00935E7E">
      <w:pPr>
        <w:rPr>
          <w:rFonts w:ascii="Arial" w:hAnsi="Arial" w:cs="Arial"/>
          <w:b/>
          <w:bCs/>
          <w:color w:val="0070C0"/>
          <w:sz w:val="36"/>
          <w:szCs w:val="36"/>
        </w:rPr>
      </w:pPr>
      <w:r w:rsidRPr="00F9481D">
        <w:rPr>
          <w:rFonts w:ascii="Arial" w:hAnsi="Arial" w:cs="Arial"/>
          <w:b/>
          <w:bCs/>
          <w:color w:val="0070C0"/>
          <w:sz w:val="36"/>
          <w:szCs w:val="36"/>
        </w:rPr>
        <w:t>Encourage teens to drive safely</w:t>
      </w:r>
    </w:p>
    <w:p w14:paraId="011DC4C1" w14:textId="77777777" w:rsidR="00F9481D" w:rsidRDefault="00F9481D" w:rsidP="00935E7E">
      <w:pPr>
        <w:rPr>
          <w:rFonts w:ascii="Arial" w:hAnsi="Arial" w:cs="Arial"/>
          <w:sz w:val="22"/>
          <w:szCs w:val="22"/>
        </w:rPr>
      </w:pPr>
    </w:p>
    <w:p w14:paraId="6E11C81F" w14:textId="77777777" w:rsidR="00935E7E" w:rsidRPr="00F9481D" w:rsidRDefault="00F9481D" w:rsidP="00935E7E">
      <w:pPr>
        <w:rPr>
          <w:rFonts w:ascii="Arial" w:hAnsi="Arial" w:cs="Arial"/>
          <w:sz w:val="22"/>
          <w:szCs w:val="22"/>
        </w:rPr>
      </w:pPr>
      <w:r w:rsidRPr="00F9481D">
        <w:rPr>
          <w:rFonts w:ascii="Arial" w:hAnsi="Arial" w:cs="Arial"/>
          <w:sz w:val="22"/>
          <w:szCs w:val="22"/>
        </w:rPr>
        <w:t>D</w:t>
      </w:r>
      <w:r w:rsidR="00935E7E" w:rsidRPr="00F9481D">
        <w:rPr>
          <w:rFonts w:ascii="Arial" w:hAnsi="Arial" w:cs="Arial"/>
          <w:sz w:val="22"/>
          <w:szCs w:val="22"/>
        </w:rPr>
        <w:t>riving takes 100 per</w:t>
      </w:r>
      <w:r>
        <w:rPr>
          <w:rFonts w:ascii="Arial" w:hAnsi="Arial" w:cs="Arial"/>
          <w:sz w:val="22"/>
          <w:szCs w:val="22"/>
        </w:rPr>
        <w:t xml:space="preserve"> </w:t>
      </w:r>
      <w:r w:rsidR="00935E7E" w:rsidRPr="00F9481D">
        <w:rPr>
          <w:rFonts w:ascii="Arial" w:hAnsi="Arial" w:cs="Arial"/>
          <w:sz w:val="22"/>
          <w:szCs w:val="22"/>
        </w:rPr>
        <w:t xml:space="preserve">cent of our attention all year round. </w:t>
      </w:r>
    </w:p>
    <w:p w14:paraId="3B374D51" w14:textId="77777777" w:rsidR="00935E7E" w:rsidRPr="00F9481D" w:rsidRDefault="00935E7E" w:rsidP="00935E7E">
      <w:pPr>
        <w:rPr>
          <w:rFonts w:ascii="Arial" w:hAnsi="Arial" w:cs="Arial"/>
          <w:sz w:val="22"/>
          <w:szCs w:val="22"/>
        </w:rPr>
      </w:pPr>
    </w:p>
    <w:p w14:paraId="539DEBC6" w14:textId="77777777" w:rsidR="00935E7E" w:rsidRPr="00F9481D" w:rsidRDefault="00456FEA" w:rsidP="00935E7E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R</w:t>
      </w:r>
      <w:r w:rsidR="00935E7E" w:rsidRPr="00F9481D">
        <w:rPr>
          <w:rFonts w:ascii="Arial" w:hAnsi="Arial" w:cs="Arial"/>
          <w:sz w:val="22"/>
          <w:szCs w:val="22"/>
          <w:shd w:val="clear" w:color="auto" w:fill="FFFFFF"/>
        </w:rPr>
        <w:t>oad crashes are the third-leading cause of death among young people in Canada. In 2020, transportation-related injuries were the third-leading cause for emergency departments and urgent care centre visits among youth, ages 15</w:t>
      </w:r>
      <w:r w:rsidR="00F9481D" w:rsidRPr="00F9481D">
        <w:rPr>
          <w:rFonts w:ascii="Arial" w:hAnsi="Arial" w:cs="Arial"/>
          <w:sz w:val="22"/>
          <w:szCs w:val="22"/>
          <w:shd w:val="clear" w:color="auto" w:fill="FFFFFF"/>
        </w:rPr>
        <w:t xml:space="preserve"> to </w:t>
      </w:r>
      <w:r w:rsidR="00935E7E" w:rsidRPr="00F9481D">
        <w:rPr>
          <w:rFonts w:ascii="Arial" w:hAnsi="Arial" w:cs="Arial"/>
          <w:sz w:val="22"/>
          <w:szCs w:val="22"/>
          <w:shd w:val="clear" w:color="auto" w:fill="FFFFFF"/>
        </w:rPr>
        <w:t>19, in Alberta.</w:t>
      </w:r>
    </w:p>
    <w:p w14:paraId="6C6AF27A" w14:textId="77777777" w:rsidR="00935E7E" w:rsidRPr="00F9481D" w:rsidRDefault="00935E7E" w:rsidP="00935E7E">
      <w:pPr>
        <w:rPr>
          <w:rFonts w:ascii="Arial" w:hAnsi="Arial" w:cs="Arial"/>
          <w:sz w:val="22"/>
          <w:szCs w:val="22"/>
        </w:rPr>
      </w:pPr>
    </w:p>
    <w:p w14:paraId="5DE53392" w14:textId="77777777" w:rsidR="00935E7E" w:rsidRPr="00F9481D" w:rsidRDefault="00935E7E" w:rsidP="00935E7E">
      <w:pP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  <w:r w:rsidRPr="00F9481D">
        <w:rPr>
          <w:rFonts w:ascii="Arial" w:hAnsi="Arial" w:cs="Arial"/>
          <w:sz w:val="22"/>
          <w:szCs w:val="22"/>
        </w:rPr>
        <w:t>The risk of accidents increases, even after just one second of taking your eyes off the road.</w:t>
      </w:r>
      <w:r w:rsidRPr="00F9481D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Distracted driving can be:</w:t>
      </w:r>
    </w:p>
    <w:p w14:paraId="3CF84E9E" w14:textId="77777777" w:rsidR="00935E7E" w:rsidRPr="00F9481D" w:rsidRDefault="00935E7E" w:rsidP="00935E7E">
      <w:pPr>
        <w:pStyle w:val="ListParagraph"/>
        <w:numPr>
          <w:ilvl w:val="0"/>
          <w:numId w:val="27"/>
        </w:numPr>
        <w:contextualSpacing w:val="0"/>
        <w:rPr>
          <w:rFonts w:ascii="Arial" w:hAnsi="Arial" w:cs="Arial"/>
        </w:rPr>
      </w:pPr>
      <w:r w:rsidRPr="00F9481D">
        <w:rPr>
          <w:rFonts w:ascii="Arial" w:hAnsi="Arial" w:cs="Arial"/>
        </w:rPr>
        <w:t xml:space="preserve">Visual distraction: When a driver’s eyes leave the roadway. </w:t>
      </w:r>
    </w:p>
    <w:p w14:paraId="1CECD06D" w14:textId="77777777" w:rsidR="00935E7E" w:rsidRPr="00F9481D" w:rsidRDefault="00935E7E" w:rsidP="00935E7E">
      <w:pPr>
        <w:pStyle w:val="ListParagraph"/>
        <w:numPr>
          <w:ilvl w:val="0"/>
          <w:numId w:val="27"/>
        </w:numPr>
        <w:contextualSpacing w:val="0"/>
        <w:rPr>
          <w:rFonts w:ascii="Arial" w:hAnsi="Arial" w:cs="Arial"/>
        </w:rPr>
      </w:pPr>
      <w:r w:rsidRPr="00F9481D">
        <w:rPr>
          <w:rFonts w:ascii="Arial" w:hAnsi="Arial" w:cs="Arial"/>
        </w:rPr>
        <w:t xml:space="preserve">Manual distraction: When a driver’s hands leave the steering wheel. </w:t>
      </w:r>
    </w:p>
    <w:p w14:paraId="4404B4F2" w14:textId="77777777" w:rsidR="00935E7E" w:rsidRPr="00F9481D" w:rsidRDefault="00935E7E" w:rsidP="00935E7E">
      <w:pPr>
        <w:pStyle w:val="ListParagraph"/>
        <w:numPr>
          <w:ilvl w:val="0"/>
          <w:numId w:val="27"/>
        </w:numPr>
        <w:contextualSpacing w:val="0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r w:rsidRPr="00F9481D">
        <w:rPr>
          <w:rFonts w:ascii="Arial" w:hAnsi="Arial" w:cs="Arial"/>
        </w:rPr>
        <w:t>Cognitive distraction: When a driver’s mind is no longer on the task at hand.</w:t>
      </w:r>
    </w:p>
    <w:p w14:paraId="039E8F78" w14:textId="77777777" w:rsidR="00935E7E" w:rsidRPr="00F9481D" w:rsidRDefault="00935E7E" w:rsidP="00935E7E">
      <w:pPr>
        <w:numPr>
          <w:ilvl w:val="0"/>
          <w:numId w:val="27"/>
        </w:numP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  <w:r w:rsidRPr="00F9481D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Actions — such as texting or calling while driving, talking to friends in the car, switching songs, or eating and drinking — that take a driver away from the task at hand and increase the risk of accidents and injuries on the road.</w:t>
      </w:r>
    </w:p>
    <w:p w14:paraId="74F2A31E" w14:textId="77777777" w:rsidR="00935E7E" w:rsidRPr="00F9481D" w:rsidRDefault="00935E7E" w:rsidP="00935E7E">
      <w:pP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</w:p>
    <w:p w14:paraId="1B689C67" w14:textId="77777777" w:rsidR="00935E7E" w:rsidRPr="00F9481D" w:rsidRDefault="00935E7E" w:rsidP="00935E7E">
      <w:pP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  <w:r w:rsidRPr="00F9481D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Avoid distracted driving by:</w:t>
      </w:r>
    </w:p>
    <w:p w14:paraId="1744E17B" w14:textId="77777777" w:rsidR="00935E7E" w:rsidRPr="00F9481D" w:rsidRDefault="00935E7E" w:rsidP="00935E7E">
      <w:pPr>
        <w:pStyle w:val="ListParagraph"/>
        <w:numPr>
          <w:ilvl w:val="0"/>
          <w:numId w:val="28"/>
        </w:numPr>
        <w:contextualSpacing w:val="0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r w:rsidRPr="00F9481D">
        <w:rPr>
          <w:rStyle w:val="Strong"/>
          <w:rFonts w:ascii="Arial" w:hAnsi="Arial" w:cs="Arial"/>
          <w:b w:val="0"/>
          <w:bCs w:val="0"/>
          <w:shd w:val="clear" w:color="auto" w:fill="FFFFFF"/>
        </w:rPr>
        <w:t>Turning your phone off or using the “do not disturb” feature while driving.</w:t>
      </w:r>
    </w:p>
    <w:p w14:paraId="488AD8CA" w14:textId="77777777" w:rsidR="00935E7E" w:rsidRPr="00F9481D" w:rsidRDefault="00935E7E" w:rsidP="00935E7E">
      <w:pPr>
        <w:pStyle w:val="ListParagraph"/>
        <w:numPr>
          <w:ilvl w:val="0"/>
          <w:numId w:val="28"/>
        </w:numPr>
        <w:contextualSpacing w:val="0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r w:rsidRPr="00F9481D">
        <w:rPr>
          <w:rStyle w:val="Strong"/>
          <w:rFonts w:ascii="Arial" w:hAnsi="Arial" w:cs="Arial"/>
          <w:b w:val="0"/>
          <w:bCs w:val="0"/>
          <w:shd w:val="clear" w:color="auto" w:fill="FFFFFF"/>
        </w:rPr>
        <w:t>Giving your phone to a friend.</w:t>
      </w:r>
    </w:p>
    <w:p w14:paraId="11ABA490" w14:textId="77777777" w:rsidR="00935E7E" w:rsidRPr="00F9481D" w:rsidRDefault="00935E7E" w:rsidP="00935E7E">
      <w:pPr>
        <w:pStyle w:val="ListParagraph"/>
        <w:numPr>
          <w:ilvl w:val="0"/>
          <w:numId w:val="28"/>
        </w:numPr>
        <w:contextualSpacing w:val="0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r w:rsidRPr="00F9481D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Parking safely before checking your phone or making a call.  </w:t>
      </w:r>
    </w:p>
    <w:p w14:paraId="00D4E05D" w14:textId="77777777" w:rsidR="00935E7E" w:rsidRPr="00F9481D" w:rsidRDefault="00935E7E" w:rsidP="00935E7E">
      <w:pPr>
        <w:pStyle w:val="ListParagraph"/>
        <w:contextualSpacing w:val="0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</w:p>
    <w:p w14:paraId="01AFFE2B" w14:textId="77777777" w:rsidR="00935E7E" w:rsidRPr="00F9481D" w:rsidRDefault="00935E7E" w:rsidP="00935E7E">
      <w:pP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  <w:r w:rsidRPr="00F9481D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Parents can also set good examples for their children and teens by keeping their cellphones out of reach when driving.</w:t>
      </w:r>
    </w:p>
    <w:p w14:paraId="57B67BCE" w14:textId="77777777" w:rsidR="00935E7E" w:rsidRPr="00F9481D" w:rsidRDefault="00935E7E" w:rsidP="00935E7E">
      <w:pP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</w:p>
    <w:p w14:paraId="0EB87E6B" w14:textId="77777777" w:rsidR="00D31B9F" w:rsidRPr="00F9481D" w:rsidRDefault="00456FEA" w:rsidP="00C40925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S</w:t>
      </w:r>
      <w:r w:rsidR="00935E7E" w:rsidRPr="00F9481D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peeding, sleep deprivation, as well as drug and alcohol-impaired </w:t>
      </w:r>
      <w:r w:rsidR="00935E7E" w:rsidRPr="00F9481D">
        <w:rPr>
          <w:rFonts w:ascii="Arial" w:hAnsi="Arial" w:cs="Arial"/>
          <w:sz w:val="22"/>
          <w:szCs w:val="22"/>
          <w:shd w:val="clear" w:color="auto" w:fill="FFFFFF"/>
        </w:rPr>
        <w:t>and</w:t>
      </w:r>
      <w:r w:rsidR="00935E7E" w:rsidRPr="00F9481D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 aggressive driving 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also </w:t>
      </w:r>
      <w:r w:rsidR="00935E7E" w:rsidRPr="00F9481D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increase the risk of crashes and injuries on the road. </w:t>
      </w:r>
    </w:p>
    <w:sectPr w:rsidR="00D31B9F" w:rsidRPr="00F9481D" w:rsidSect="005B368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D19D" w14:textId="77777777" w:rsidR="003B4A34" w:rsidRDefault="003B4A34" w:rsidP="00E50011">
      <w:r>
        <w:separator/>
      </w:r>
    </w:p>
  </w:endnote>
  <w:endnote w:type="continuationSeparator" w:id="0">
    <w:p w14:paraId="16654E9A" w14:textId="77777777" w:rsidR="003B4A34" w:rsidRDefault="003B4A34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F675" w14:textId="77777777" w:rsidR="003B4A34" w:rsidRDefault="003B4A34" w:rsidP="00E50011">
      <w:r>
        <w:separator/>
      </w:r>
    </w:p>
  </w:footnote>
  <w:footnote w:type="continuationSeparator" w:id="0">
    <w:p w14:paraId="59354A7D" w14:textId="77777777" w:rsidR="003B4A34" w:rsidRDefault="003B4A34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3AC4" w14:textId="77777777" w:rsidR="0052184E" w:rsidRDefault="0052184E" w:rsidP="003E139F">
    <w:pPr>
      <w:pStyle w:val="Header"/>
      <w:ind w:left="-426"/>
    </w:pPr>
    <w:r>
      <w:tab/>
    </w:r>
    <w:r>
      <w:tab/>
    </w:r>
  </w:p>
  <w:p w14:paraId="26E91F23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2B8"/>
    <w:multiLevelType w:val="hybridMultilevel"/>
    <w:tmpl w:val="E626C7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0268"/>
    <w:multiLevelType w:val="hybridMultilevel"/>
    <w:tmpl w:val="1498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4A49"/>
    <w:multiLevelType w:val="hybridMultilevel"/>
    <w:tmpl w:val="4E268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436F"/>
    <w:multiLevelType w:val="multilevel"/>
    <w:tmpl w:val="9BD8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02821"/>
    <w:multiLevelType w:val="hybridMultilevel"/>
    <w:tmpl w:val="4C2E1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4C1C"/>
    <w:multiLevelType w:val="hybridMultilevel"/>
    <w:tmpl w:val="2A62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B108E"/>
    <w:multiLevelType w:val="hybridMultilevel"/>
    <w:tmpl w:val="913C53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B3AA4"/>
    <w:multiLevelType w:val="hybridMultilevel"/>
    <w:tmpl w:val="DE12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D729A"/>
    <w:multiLevelType w:val="hybridMultilevel"/>
    <w:tmpl w:val="7B70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F27A5"/>
    <w:multiLevelType w:val="multilevel"/>
    <w:tmpl w:val="3EDA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924E5"/>
    <w:multiLevelType w:val="hybridMultilevel"/>
    <w:tmpl w:val="89284FF0"/>
    <w:lvl w:ilvl="0" w:tplc="90604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982F76"/>
    <w:multiLevelType w:val="hybridMultilevel"/>
    <w:tmpl w:val="126C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F1594"/>
    <w:multiLevelType w:val="hybridMultilevel"/>
    <w:tmpl w:val="FCD2A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33850"/>
    <w:multiLevelType w:val="hybridMultilevel"/>
    <w:tmpl w:val="290E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44178"/>
    <w:multiLevelType w:val="hybridMultilevel"/>
    <w:tmpl w:val="B3C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960C3"/>
    <w:multiLevelType w:val="multilevel"/>
    <w:tmpl w:val="AA4E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3C76F6"/>
    <w:multiLevelType w:val="hybridMultilevel"/>
    <w:tmpl w:val="3058FD0C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4A73731"/>
    <w:multiLevelType w:val="hybridMultilevel"/>
    <w:tmpl w:val="3F70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B5335"/>
    <w:multiLevelType w:val="multilevel"/>
    <w:tmpl w:val="DD22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2B0938"/>
    <w:multiLevelType w:val="hybridMultilevel"/>
    <w:tmpl w:val="2176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23033"/>
    <w:multiLevelType w:val="hybridMultilevel"/>
    <w:tmpl w:val="979E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90558"/>
    <w:multiLevelType w:val="multilevel"/>
    <w:tmpl w:val="96DC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00DBC"/>
    <w:multiLevelType w:val="multilevel"/>
    <w:tmpl w:val="32A6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5435D0"/>
    <w:multiLevelType w:val="multilevel"/>
    <w:tmpl w:val="689C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42035A"/>
    <w:multiLevelType w:val="hybridMultilevel"/>
    <w:tmpl w:val="E1B0D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2639A"/>
    <w:multiLevelType w:val="hybridMultilevel"/>
    <w:tmpl w:val="8CD2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23477"/>
    <w:multiLevelType w:val="hybridMultilevel"/>
    <w:tmpl w:val="0544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439427">
    <w:abstractNumId w:val="11"/>
  </w:num>
  <w:num w:numId="2" w16cid:durableId="800420706">
    <w:abstractNumId w:val="17"/>
  </w:num>
  <w:num w:numId="3" w16cid:durableId="1194348848">
    <w:abstractNumId w:val="13"/>
  </w:num>
  <w:num w:numId="4" w16cid:durableId="1447970886">
    <w:abstractNumId w:val="6"/>
  </w:num>
  <w:num w:numId="5" w16cid:durableId="1558664774">
    <w:abstractNumId w:val="4"/>
  </w:num>
  <w:num w:numId="6" w16cid:durableId="222176204">
    <w:abstractNumId w:val="0"/>
  </w:num>
  <w:num w:numId="7" w16cid:durableId="31350295">
    <w:abstractNumId w:val="25"/>
  </w:num>
  <w:num w:numId="8" w16cid:durableId="1371538694">
    <w:abstractNumId w:val="10"/>
  </w:num>
  <w:num w:numId="9" w16cid:durableId="1580092980">
    <w:abstractNumId w:val="12"/>
  </w:num>
  <w:num w:numId="10" w16cid:durableId="1953970510">
    <w:abstractNumId w:val="15"/>
  </w:num>
  <w:num w:numId="11" w16cid:durableId="678892332">
    <w:abstractNumId w:val="5"/>
  </w:num>
  <w:num w:numId="12" w16cid:durableId="881483469">
    <w:abstractNumId w:val="7"/>
  </w:num>
  <w:num w:numId="13" w16cid:durableId="697202427">
    <w:abstractNumId w:val="14"/>
  </w:num>
  <w:num w:numId="14" w16cid:durableId="1109467617">
    <w:abstractNumId w:val="1"/>
  </w:num>
  <w:num w:numId="15" w16cid:durableId="1754467910">
    <w:abstractNumId w:val="3"/>
  </w:num>
  <w:num w:numId="16" w16cid:durableId="1382095174">
    <w:abstractNumId w:val="19"/>
  </w:num>
  <w:num w:numId="17" w16cid:durableId="1346638641">
    <w:abstractNumId w:val="18"/>
  </w:num>
  <w:num w:numId="18" w16cid:durableId="6951615">
    <w:abstractNumId w:val="22"/>
  </w:num>
  <w:num w:numId="19" w16cid:durableId="1314720693">
    <w:abstractNumId w:val="21"/>
  </w:num>
  <w:num w:numId="20" w16cid:durableId="1194924033">
    <w:abstractNumId w:val="24"/>
  </w:num>
  <w:num w:numId="21" w16cid:durableId="325911172">
    <w:abstractNumId w:val="26"/>
  </w:num>
  <w:num w:numId="22" w16cid:durableId="909000850">
    <w:abstractNumId w:val="23"/>
  </w:num>
  <w:num w:numId="23" w16cid:durableId="1736514151">
    <w:abstractNumId w:val="27"/>
  </w:num>
  <w:num w:numId="24" w16cid:durableId="291205794">
    <w:abstractNumId w:val="2"/>
  </w:num>
  <w:num w:numId="25" w16cid:durableId="17322727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02783073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31625293">
    <w:abstractNumId w:val="20"/>
  </w:num>
  <w:num w:numId="28" w16cid:durableId="680932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11"/>
    <w:rsid w:val="00023963"/>
    <w:rsid w:val="00033FD7"/>
    <w:rsid w:val="00046C42"/>
    <w:rsid w:val="0004774C"/>
    <w:rsid w:val="000515DD"/>
    <w:rsid w:val="0005370F"/>
    <w:rsid w:val="00062A6D"/>
    <w:rsid w:val="0008252E"/>
    <w:rsid w:val="00083897"/>
    <w:rsid w:val="000A395A"/>
    <w:rsid w:val="000A5609"/>
    <w:rsid w:val="000B2255"/>
    <w:rsid w:val="000D0D08"/>
    <w:rsid w:val="000E461A"/>
    <w:rsid w:val="000F4455"/>
    <w:rsid w:val="000F55C7"/>
    <w:rsid w:val="000F7A9D"/>
    <w:rsid w:val="001024C7"/>
    <w:rsid w:val="001068EC"/>
    <w:rsid w:val="0014555F"/>
    <w:rsid w:val="00152926"/>
    <w:rsid w:val="00166D62"/>
    <w:rsid w:val="00166FBA"/>
    <w:rsid w:val="00176C5A"/>
    <w:rsid w:val="001E5142"/>
    <w:rsid w:val="001E6889"/>
    <w:rsid w:val="002210C4"/>
    <w:rsid w:val="00234440"/>
    <w:rsid w:val="002565C6"/>
    <w:rsid w:val="00271036"/>
    <w:rsid w:val="002818B0"/>
    <w:rsid w:val="00283C33"/>
    <w:rsid w:val="00297147"/>
    <w:rsid w:val="002B626A"/>
    <w:rsid w:val="002B72A1"/>
    <w:rsid w:val="002C4C74"/>
    <w:rsid w:val="002C79F2"/>
    <w:rsid w:val="002F1A7B"/>
    <w:rsid w:val="00304068"/>
    <w:rsid w:val="00304D2A"/>
    <w:rsid w:val="003109C3"/>
    <w:rsid w:val="00336870"/>
    <w:rsid w:val="003454D2"/>
    <w:rsid w:val="003519FA"/>
    <w:rsid w:val="00363F16"/>
    <w:rsid w:val="0036651B"/>
    <w:rsid w:val="00390709"/>
    <w:rsid w:val="003B4A34"/>
    <w:rsid w:val="003E139F"/>
    <w:rsid w:val="003E3215"/>
    <w:rsid w:val="003F51C9"/>
    <w:rsid w:val="00400A00"/>
    <w:rsid w:val="00415E0F"/>
    <w:rsid w:val="004262E2"/>
    <w:rsid w:val="00434ADE"/>
    <w:rsid w:val="00456FEA"/>
    <w:rsid w:val="004747F6"/>
    <w:rsid w:val="00475715"/>
    <w:rsid w:val="00493DF2"/>
    <w:rsid w:val="004A6054"/>
    <w:rsid w:val="004A772C"/>
    <w:rsid w:val="004B27B3"/>
    <w:rsid w:val="004B58F5"/>
    <w:rsid w:val="004B62EE"/>
    <w:rsid w:val="004C2EFE"/>
    <w:rsid w:val="004C6A98"/>
    <w:rsid w:val="004E4119"/>
    <w:rsid w:val="00501C66"/>
    <w:rsid w:val="00510ABD"/>
    <w:rsid w:val="0052184E"/>
    <w:rsid w:val="0052716D"/>
    <w:rsid w:val="00530A36"/>
    <w:rsid w:val="00551391"/>
    <w:rsid w:val="0055202E"/>
    <w:rsid w:val="00552E9F"/>
    <w:rsid w:val="00563A65"/>
    <w:rsid w:val="00570B04"/>
    <w:rsid w:val="00594A25"/>
    <w:rsid w:val="00597DAA"/>
    <w:rsid w:val="005A63B7"/>
    <w:rsid w:val="005B3682"/>
    <w:rsid w:val="005C769D"/>
    <w:rsid w:val="005E367B"/>
    <w:rsid w:val="005E5F10"/>
    <w:rsid w:val="006131E8"/>
    <w:rsid w:val="00616957"/>
    <w:rsid w:val="00634BD3"/>
    <w:rsid w:val="00652346"/>
    <w:rsid w:val="00664537"/>
    <w:rsid w:val="006A4637"/>
    <w:rsid w:val="006A4B02"/>
    <w:rsid w:val="006B7407"/>
    <w:rsid w:val="006C19C6"/>
    <w:rsid w:val="006C434E"/>
    <w:rsid w:val="00704B4A"/>
    <w:rsid w:val="00750BB9"/>
    <w:rsid w:val="00757A88"/>
    <w:rsid w:val="007764FF"/>
    <w:rsid w:val="007A42D9"/>
    <w:rsid w:val="007C3EF1"/>
    <w:rsid w:val="007E5736"/>
    <w:rsid w:val="007F4CF8"/>
    <w:rsid w:val="00820E5D"/>
    <w:rsid w:val="00822224"/>
    <w:rsid w:val="0083011E"/>
    <w:rsid w:val="00834FFC"/>
    <w:rsid w:val="00851C1F"/>
    <w:rsid w:val="00853B84"/>
    <w:rsid w:val="00856FD1"/>
    <w:rsid w:val="0088357B"/>
    <w:rsid w:val="00883970"/>
    <w:rsid w:val="008C4F90"/>
    <w:rsid w:val="008D12D1"/>
    <w:rsid w:val="008E799E"/>
    <w:rsid w:val="008E7D8D"/>
    <w:rsid w:val="008F49AA"/>
    <w:rsid w:val="008F715C"/>
    <w:rsid w:val="00911670"/>
    <w:rsid w:val="0092469E"/>
    <w:rsid w:val="0093323E"/>
    <w:rsid w:val="00935E7E"/>
    <w:rsid w:val="00953291"/>
    <w:rsid w:val="009551DD"/>
    <w:rsid w:val="00996C9F"/>
    <w:rsid w:val="009B57FE"/>
    <w:rsid w:val="009C04E4"/>
    <w:rsid w:val="009F2611"/>
    <w:rsid w:val="009F5549"/>
    <w:rsid w:val="00A06C90"/>
    <w:rsid w:val="00A21C70"/>
    <w:rsid w:val="00A32014"/>
    <w:rsid w:val="00A34C73"/>
    <w:rsid w:val="00A41D84"/>
    <w:rsid w:val="00A42662"/>
    <w:rsid w:val="00A51026"/>
    <w:rsid w:val="00A550A1"/>
    <w:rsid w:val="00A75E2A"/>
    <w:rsid w:val="00AA1E60"/>
    <w:rsid w:val="00AA2605"/>
    <w:rsid w:val="00AA553B"/>
    <w:rsid w:val="00AC719F"/>
    <w:rsid w:val="00AD17CE"/>
    <w:rsid w:val="00AE152E"/>
    <w:rsid w:val="00AE6740"/>
    <w:rsid w:val="00B00B64"/>
    <w:rsid w:val="00B042F9"/>
    <w:rsid w:val="00B0750F"/>
    <w:rsid w:val="00B20FCB"/>
    <w:rsid w:val="00B30A4B"/>
    <w:rsid w:val="00B333EE"/>
    <w:rsid w:val="00B522AD"/>
    <w:rsid w:val="00B84232"/>
    <w:rsid w:val="00BB1FEC"/>
    <w:rsid w:val="00BB3972"/>
    <w:rsid w:val="00BB5546"/>
    <w:rsid w:val="00BE0F1D"/>
    <w:rsid w:val="00C10E0A"/>
    <w:rsid w:val="00C13CDE"/>
    <w:rsid w:val="00C3085A"/>
    <w:rsid w:val="00C40925"/>
    <w:rsid w:val="00C4444F"/>
    <w:rsid w:val="00C46483"/>
    <w:rsid w:val="00C5244F"/>
    <w:rsid w:val="00C532C8"/>
    <w:rsid w:val="00C8392D"/>
    <w:rsid w:val="00C92FA8"/>
    <w:rsid w:val="00CC5443"/>
    <w:rsid w:val="00CD10CC"/>
    <w:rsid w:val="00CD7213"/>
    <w:rsid w:val="00D138CF"/>
    <w:rsid w:val="00D27B42"/>
    <w:rsid w:val="00D31B9F"/>
    <w:rsid w:val="00D44DFD"/>
    <w:rsid w:val="00D6056F"/>
    <w:rsid w:val="00D61273"/>
    <w:rsid w:val="00D812BB"/>
    <w:rsid w:val="00D93A90"/>
    <w:rsid w:val="00DA427D"/>
    <w:rsid w:val="00DA4758"/>
    <w:rsid w:val="00DB485C"/>
    <w:rsid w:val="00DC3300"/>
    <w:rsid w:val="00DC7E65"/>
    <w:rsid w:val="00DF0E6F"/>
    <w:rsid w:val="00E062CC"/>
    <w:rsid w:val="00E1398C"/>
    <w:rsid w:val="00E20500"/>
    <w:rsid w:val="00E2059B"/>
    <w:rsid w:val="00E32E23"/>
    <w:rsid w:val="00E4337F"/>
    <w:rsid w:val="00E50011"/>
    <w:rsid w:val="00E52EE3"/>
    <w:rsid w:val="00E75267"/>
    <w:rsid w:val="00E8129B"/>
    <w:rsid w:val="00E96671"/>
    <w:rsid w:val="00EC10F2"/>
    <w:rsid w:val="00EC5BB3"/>
    <w:rsid w:val="00ED32A5"/>
    <w:rsid w:val="00ED604F"/>
    <w:rsid w:val="00ED6583"/>
    <w:rsid w:val="00EE3EA8"/>
    <w:rsid w:val="00F34B90"/>
    <w:rsid w:val="00F530F5"/>
    <w:rsid w:val="00F9481D"/>
    <w:rsid w:val="00FA35BA"/>
    <w:rsid w:val="00FB6223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431FFDE1"/>
  <w15:chartTrackingRefBased/>
  <w15:docId w15:val="{7A777C35-AD74-4E59-82C2-53EA3A9F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2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styleId="Strong">
    <w:name w:val="Strong"/>
    <w:uiPriority w:val="22"/>
    <w:qFormat/>
    <w:rsid w:val="000A5609"/>
    <w:rPr>
      <w:b/>
      <w:bCs/>
    </w:rPr>
  </w:style>
  <w:style w:type="paragraph" w:styleId="Revision">
    <w:name w:val="Revision"/>
    <w:hidden/>
    <w:uiPriority w:val="99"/>
    <w:semiHidden/>
    <w:rsid w:val="00616957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1Char">
    <w:name w:val="Heading 1 Char"/>
    <w:link w:val="Heading1"/>
    <w:uiPriority w:val="9"/>
    <w:rsid w:val="003E3215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ListParagraph">
    <w:name w:val="List Paragraph"/>
    <w:aliases w:val="AR Bul Normal,Bullet,Bullets Short Form,Dot pt,Liste 1,Notes list,BN 1,List Paragraph1,Recommendation,List Paragraph11,L,List Paragraph2,CV text,Table text,F5 List Paragraph,List Paragraph111,Medium Grid 1 - Accent 21,Numbered Paragraph"/>
    <w:basedOn w:val="Normal"/>
    <w:link w:val="ListParagraphChar"/>
    <w:uiPriority w:val="34"/>
    <w:qFormat/>
    <w:rsid w:val="00ED604F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08252E"/>
    <w:rPr>
      <w:color w:val="605E5C"/>
      <w:shd w:val="clear" w:color="auto" w:fill="E1DFDD"/>
    </w:rPr>
  </w:style>
  <w:style w:type="character" w:customStyle="1" w:styleId="hwlinktext">
    <w:name w:val="hwlinktext"/>
    <w:basedOn w:val="DefaultParagraphFont"/>
    <w:rsid w:val="00F34B90"/>
  </w:style>
  <w:style w:type="character" w:customStyle="1" w:styleId="hwemergencynumber">
    <w:name w:val="hwemergencynumber"/>
    <w:basedOn w:val="DefaultParagraphFont"/>
    <w:rsid w:val="00953291"/>
  </w:style>
  <w:style w:type="paragraph" w:customStyle="1" w:styleId="xmsolistparagraph">
    <w:name w:val="x_msolistparagraph"/>
    <w:basedOn w:val="Normal"/>
    <w:rsid w:val="00363F16"/>
    <w:pPr>
      <w:ind w:left="72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ListParagraphChar">
    <w:name w:val="List Paragraph Char"/>
    <w:aliases w:val="AR Bul Normal Char,Bullet Char,Bullets Short Form Char,Dot pt Char,Liste 1 Char,Notes list Char,BN 1 Char,List Paragraph1 Char,Recommendation Char,List Paragraph11 Char,L Char,List Paragraph2 Char,CV text Char,Table text Char,列出段落 Char"/>
    <w:link w:val="ListParagraph"/>
    <w:uiPriority w:val="34"/>
    <w:qFormat/>
    <w:locked/>
    <w:rsid w:val="00363F16"/>
    <w:rPr>
      <w:sz w:val="22"/>
      <w:szCs w:val="22"/>
    </w:rPr>
  </w:style>
  <w:style w:type="character" w:customStyle="1" w:styleId="bumpedfont15">
    <w:name w:val="bumpedfont15"/>
    <w:basedOn w:val="DefaultParagraphFont"/>
    <w:rsid w:val="00C13CDE"/>
  </w:style>
  <w:style w:type="character" w:customStyle="1" w:styleId="apple-converted-space">
    <w:name w:val="apple-converted-space"/>
    <w:basedOn w:val="DefaultParagraphFont"/>
    <w:rsid w:val="00C1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ertahealthservices.ca/news/Page9966.aspx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becca.johnson2@albertahealthservices.c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253735-4972-4158-99DC-97E724D07C8A}"/>
</file>

<file path=customXml/itemProps2.xml><?xml version="1.0" encoding="utf-8"?>
<ds:datastoreItem xmlns:ds="http://schemas.openxmlformats.org/officeDocument/2006/customXml" ds:itemID="{A4DFE509-E346-49BE-B3EA-462A493A0FE1}"/>
</file>

<file path=customXml/itemProps3.xml><?xml version="1.0" encoding="utf-8"?>
<ds:datastoreItem xmlns:ds="http://schemas.openxmlformats.org/officeDocument/2006/customXml" ds:itemID="{2FD71032-C000-4E73-BF5E-BD3357696A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teen driving</vt:lpstr>
    </vt:vector>
  </TitlesOfParts>
  <Company>Alberta Health Services</Company>
  <LinksUpToDate>false</LinksUpToDate>
  <CharactersWithSpaces>2294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teen driving</dc:title>
  <dc:subject/>
  <dc:creator>Alberta Health Services</dc:creator>
  <cp:keywords/>
  <cp:lastModifiedBy>Sylvia Bisson</cp:lastModifiedBy>
  <cp:revision>2</cp:revision>
  <cp:lastPrinted>2016-10-03T18:32:00Z</cp:lastPrinted>
  <dcterms:created xsi:type="dcterms:W3CDTF">2022-11-28T21:09:00Z</dcterms:created>
  <dcterms:modified xsi:type="dcterms:W3CDTF">2022-11-28T21:09:00Z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