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5818" w14:textId="33E5C361" w:rsidR="00EA5BD3" w:rsidRDefault="00F66121">
      <w:pPr>
        <w:rPr>
          <w:rFonts w:ascii="Calibri" w:hAnsi="Calibri" w:cs="Arial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FCE9852" wp14:editId="1FD11A2C">
            <wp:extent cx="2352675" cy="676275"/>
            <wp:effectExtent l="0" t="0" r="0" b="0"/>
            <wp:docPr id="1" name="Picture 0" descr="AHS colour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HS colour 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F2D6" w14:textId="77777777" w:rsidR="00EA5BD3" w:rsidRDefault="00EA5BD3">
      <w:pPr>
        <w:rPr>
          <w:rFonts w:ascii="Calibri" w:hAnsi="Calibri" w:cs="Arial"/>
          <w:b/>
          <w:color w:val="000000"/>
          <w:sz w:val="32"/>
          <w:szCs w:val="32"/>
        </w:rPr>
      </w:pPr>
    </w:p>
    <w:p w14:paraId="15CB39A9" w14:textId="7DBC66F6" w:rsidR="00E20500" w:rsidRPr="00594A25" w:rsidRDefault="0052716D">
      <w:pPr>
        <w:rPr>
          <w:rFonts w:ascii="Calibri" w:hAnsi="Calibri" w:cs="Arial"/>
          <w:b/>
          <w:color w:val="000000"/>
          <w:sz w:val="32"/>
          <w:szCs w:val="32"/>
        </w:rPr>
      </w:pPr>
      <w:r w:rsidRPr="00594A25">
        <w:rPr>
          <w:rFonts w:ascii="Calibri" w:hAnsi="Calibri" w:cs="Arial"/>
          <w:b/>
          <w:color w:val="000000"/>
          <w:sz w:val="32"/>
          <w:szCs w:val="32"/>
        </w:rPr>
        <w:t>Wellness Articles</w:t>
      </w:r>
    </w:p>
    <w:p w14:paraId="306FD7F8" w14:textId="77777777" w:rsidR="008F49AA" w:rsidRPr="00594A25" w:rsidRDefault="0052716D" w:rsidP="00E32E23">
      <w:pPr>
        <w:rPr>
          <w:rFonts w:ascii="Arial" w:hAnsi="Arial" w:cs="Arial"/>
          <w:color w:val="000000"/>
          <w:sz w:val="22"/>
          <w:szCs w:val="22"/>
        </w:rPr>
      </w:pPr>
      <w:r w:rsidRPr="00594A25">
        <w:rPr>
          <w:rFonts w:ascii="Arial" w:hAnsi="Arial" w:cs="Arial"/>
          <w:color w:val="000000"/>
          <w:sz w:val="22"/>
          <w:szCs w:val="22"/>
        </w:rPr>
        <w:t>Attached are</w:t>
      </w:r>
      <w:r w:rsidR="00E32E23" w:rsidRPr="00594A25">
        <w:rPr>
          <w:rFonts w:ascii="Arial" w:hAnsi="Arial" w:cs="Arial"/>
          <w:color w:val="000000"/>
          <w:sz w:val="22"/>
          <w:szCs w:val="22"/>
        </w:rPr>
        <w:t xml:space="preserve">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weekly health and wellness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>articles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 provi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 xml:space="preserve">ded by Alberta Health Services.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As a way to help all Albertans live a healthy life, we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welcome and encourage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weekly newspapers, community newsletters and other publications to reproduce this information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>free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of charge.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Credit to Alberta Health Services or the identified content provider would be appreciated.</w:t>
      </w:r>
    </w:p>
    <w:p w14:paraId="4DBD1B30" w14:textId="77777777" w:rsidR="00152926" w:rsidRPr="00594A25" w:rsidRDefault="00152926" w:rsidP="00E32E23">
      <w:pPr>
        <w:rPr>
          <w:rFonts w:ascii="Arial" w:hAnsi="Arial" w:cs="Arial"/>
          <w:color w:val="000000"/>
          <w:sz w:val="22"/>
          <w:szCs w:val="22"/>
        </w:rPr>
      </w:pPr>
    </w:p>
    <w:p w14:paraId="6AC8CEF6" w14:textId="77777777" w:rsidR="00152926" w:rsidRPr="00152926" w:rsidRDefault="00152926" w:rsidP="00E32E23">
      <w:pPr>
        <w:rPr>
          <w:rFonts w:ascii="Arial" w:hAnsi="Arial" w:cs="Arial"/>
          <w:sz w:val="22"/>
          <w:szCs w:val="22"/>
        </w:rPr>
      </w:pPr>
      <w:r w:rsidRPr="00152926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152926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Pr="00152926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4B89AFE" w14:textId="77777777" w:rsidR="0092469E" w:rsidRPr="00594A25" w:rsidRDefault="0092469E" w:rsidP="00E32E23">
      <w:pPr>
        <w:rPr>
          <w:rFonts w:ascii="Arial" w:hAnsi="Arial" w:cs="Arial"/>
          <w:color w:val="000000"/>
          <w:sz w:val="22"/>
          <w:szCs w:val="22"/>
        </w:rPr>
      </w:pPr>
    </w:p>
    <w:p w14:paraId="291EE435" w14:textId="77777777" w:rsidR="003109C3" w:rsidRPr="00594A25" w:rsidRDefault="00851C1F" w:rsidP="00E32E23">
      <w:pPr>
        <w:rPr>
          <w:rFonts w:ascii="Calibri" w:hAnsi="Calibri" w:cs="Arial"/>
          <w:color w:val="000000"/>
        </w:rPr>
      </w:pPr>
      <w:r w:rsidRPr="00594A25">
        <w:rPr>
          <w:rFonts w:ascii="Arial" w:hAnsi="Arial" w:cs="Arial"/>
          <w:color w:val="000000"/>
          <w:sz w:val="22"/>
          <w:szCs w:val="22"/>
        </w:rPr>
        <w:t xml:space="preserve">An archive of past wellness articles is available at </w:t>
      </w:r>
      <w:hyperlink r:id="rId9" w:history="1">
        <w:r w:rsidR="003519FA">
          <w:rPr>
            <w:rStyle w:val="Hyperlink"/>
          </w:rPr>
          <w:t>Wellness Articles | Alberta Health Services</w:t>
        </w:r>
      </w:hyperlink>
    </w:p>
    <w:p w14:paraId="2125883E" w14:textId="368B0FF1" w:rsidR="008F49AA" w:rsidRPr="00594A25" w:rsidRDefault="00F66121" w:rsidP="008F49AA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1C149" wp14:editId="27926720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0" t="4445" r="952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1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29243984" w14:textId="4CC738EC" w:rsidR="00F66121" w:rsidRPr="0014555F" w:rsidRDefault="00F66121" w:rsidP="00F66121">
      <w:pPr>
        <w:rPr>
          <w:rFonts w:ascii="Arial" w:hAnsi="Arial" w:cs="Arial"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>Proposed publication date: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 </w:t>
      </w:r>
      <w:r w:rsidR="00416222">
        <w:rPr>
          <w:rFonts w:ascii="Arial" w:hAnsi="Arial" w:cs="Arial"/>
          <w:color w:val="000000"/>
          <w:sz w:val="22"/>
          <w:szCs w:val="22"/>
        </w:rPr>
        <w:t xml:space="preserve">May </w:t>
      </w:r>
      <w:r w:rsidR="00614986">
        <w:rPr>
          <w:rFonts w:ascii="Arial" w:hAnsi="Arial" w:cs="Arial"/>
          <w:color w:val="000000"/>
          <w:sz w:val="22"/>
          <w:szCs w:val="22"/>
        </w:rPr>
        <w:t>29</w:t>
      </w:r>
      <w:r w:rsidRPr="0014555F">
        <w:rPr>
          <w:rFonts w:ascii="Arial" w:hAnsi="Arial" w:cs="Arial"/>
          <w:color w:val="000000"/>
          <w:sz w:val="22"/>
          <w:szCs w:val="22"/>
        </w:rPr>
        <w:t>, 202</w:t>
      </w:r>
      <w:r>
        <w:rPr>
          <w:rFonts w:ascii="Arial" w:hAnsi="Arial" w:cs="Arial"/>
          <w:color w:val="000000"/>
          <w:sz w:val="22"/>
          <w:szCs w:val="22"/>
        </w:rPr>
        <w:t>3</w:t>
      </w:r>
    </w:p>
    <w:p w14:paraId="6DBF501F" w14:textId="77777777" w:rsidR="00F66121" w:rsidRPr="0014555F" w:rsidRDefault="00F66121" w:rsidP="00F6612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 xml:space="preserve">Content provided by: 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Alberta Health Services </w:t>
      </w:r>
    </w:p>
    <w:p w14:paraId="5F71A6ED" w14:textId="33F1A8DB" w:rsidR="00F66121" w:rsidRPr="00594A25" w:rsidRDefault="00F66121" w:rsidP="00F66121">
      <w:pPr>
        <w:rPr>
          <w:rFonts w:ascii="Calibri" w:hAnsi="Calibri"/>
          <w:color w:val="000000"/>
        </w:rPr>
      </w:pPr>
      <w:r w:rsidRPr="00594A25"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ABC3D" wp14:editId="7380EC2E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0" t="6985" r="9525" b="254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01D0" id="AutoShape 10" o:spid="_x0000_s1026" type="#_x0000_t32" style="position:absolute;margin-left:-6pt;margin-top:11.15pt;width:49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261DC112" w14:textId="77777777" w:rsidR="00F66121" w:rsidRPr="00D44DFD" w:rsidRDefault="00F66121" w:rsidP="00F66121">
      <w:pPr>
        <w:rPr>
          <w:rFonts w:ascii="Calibri" w:hAnsi="Calibri" w:cs="Arial"/>
        </w:rPr>
      </w:pPr>
    </w:p>
    <w:p w14:paraId="5FD677FF" w14:textId="77777777" w:rsidR="00C20FDB" w:rsidRDefault="00C20FDB" w:rsidP="00C20FDB">
      <w:pPr>
        <w:shd w:val="clear" w:color="auto" w:fill="FFFFFF"/>
        <w:rPr>
          <w:color w:val="000000"/>
        </w:rPr>
      </w:pPr>
      <w:bookmarkStart w:id="0" w:name="zp3542"/>
      <w:bookmarkEnd w:id="0"/>
    </w:p>
    <w:p w14:paraId="7FB7EA52" w14:textId="69DD3102" w:rsidR="001235DF" w:rsidRPr="00614986" w:rsidRDefault="001235DF" w:rsidP="001235DF">
      <w:pPr>
        <w:rPr>
          <w:rFonts w:ascii="Arial" w:hAnsi="Arial" w:cs="Arial"/>
          <w:color w:val="0070C0"/>
          <w:sz w:val="32"/>
          <w:szCs w:val="32"/>
        </w:rPr>
      </w:pPr>
      <w:bookmarkStart w:id="1" w:name="_Hlk127527289"/>
      <w:r w:rsidRPr="00614986">
        <w:rPr>
          <w:rFonts w:ascii="Arial" w:hAnsi="Arial" w:cs="Arial"/>
          <w:b/>
          <w:bCs/>
          <w:color w:val="0070C0"/>
          <w:sz w:val="32"/>
          <w:szCs w:val="32"/>
        </w:rPr>
        <w:t>Eat to lower your risk of diabetes</w:t>
      </w:r>
    </w:p>
    <w:p w14:paraId="4DA554AF" w14:textId="77777777" w:rsidR="001235DF" w:rsidRPr="00614986" w:rsidRDefault="001235DF" w:rsidP="001235DF">
      <w:pPr>
        <w:rPr>
          <w:rFonts w:ascii="Arial" w:hAnsi="Arial" w:cs="Arial"/>
          <w:sz w:val="22"/>
          <w:szCs w:val="22"/>
        </w:rPr>
      </w:pPr>
    </w:p>
    <w:p w14:paraId="76586F37" w14:textId="77509543" w:rsidR="00614986" w:rsidRDefault="001235DF" w:rsidP="001235DF">
      <w:pPr>
        <w:rPr>
          <w:rFonts w:ascii="Arial" w:hAnsi="Arial" w:cs="Arial"/>
          <w:sz w:val="22"/>
          <w:szCs w:val="22"/>
        </w:rPr>
      </w:pPr>
      <w:r w:rsidRPr="00614986">
        <w:rPr>
          <w:rFonts w:ascii="Arial" w:hAnsi="Arial" w:cs="Arial"/>
          <w:sz w:val="22"/>
          <w:szCs w:val="22"/>
        </w:rPr>
        <w:t xml:space="preserve">Diabetes is when your body cannot properly use and store the sugars broken down from food. This can lead to high blood sugar. </w:t>
      </w:r>
      <w:r w:rsidR="00E20DA6">
        <w:rPr>
          <w:rFonts w:ascii="Arial" w:hAnsi="Arial" w:cs="Arial"/>
          <w:sz w:val="22"/>
          <w:szCs w:val="22"/>
        </w:rPr>
        <w:t>There are</w:t>
      </w:r>
      <w:r w:rsidRPr="00614986">
        <w:rPr>
          <w:rFonts w:ascii="Arial" w:hAnsi="Arial" w:cs="Arial"/>
          <w:sz w:val="22"/>
          <w:szCs w:val="22"/>
        </w:rPr>
        <w:t xml:space="preserve"> many treatments available, </w:t>
      </w:r>
      <w:r w:rsidR="00614986">
        <w:rPr>
          <w:rFonts w:ascii="Arial" w:hAnsi="Arial" w:cs="Arial"/>
          <w:sz w:val="22"/>
          <w:szCs w:val="22"/>
        </w:rPr>
        <w:t>including</w:t>
      </w:r>
      <w:r w:rsidR="00614986" w:rsidRPr="00614986">
        <w:rPr>
          <w:rFonts w:ascii="Arial" w:hAnsi="Arial" w:cs="Arial"/>
          <w:sz w:val="22"/>
          <w:szCs w:val="22"/>
        </w:rPr>
        <w:t xml:space="preserve"> </w:t>
      </w:r>
      <w:r w:rsidRPr="00614986">
        <w:rPr>
          <w:rFonts w:ascii="Arial" w:hAnsi="Arial" w:cs="Arial"/>
          <w:sz w:val="22"/>
          <w:szCs w:val="22"/>
        </w:rPr>
        <w:t xml:space="preserve">medication, physical activity, and healthy eating. </w:t>
      </w:r>
      <w:r w:rsidR="00614986">
        <w:rPr>
          <w:rFonts w:ascii="Arial" w:hAnsi="Arial" w:cs="Arial"/>
          <w:sz w:val="22"/>
          <w:szCs w:val="22"/>
        </w:rPr>
        <w:t xml:space="preserve">Making </w:t>
      </w:r>
      <w:r w:rsidRPr="00614986">
        <w:rPr>
          <w:rFonts w:ascii="Arial" w:hAnsi="Arial" w:cs="Arial"/>
          <w:sz w:val="22"/>
          <w:szCs w:val="22"/>
        </w:rPr>
        <w:t>healthy food and lifestyle choices</w:t>
      </w:r>
      <w:r w:rsidR="00614986">
        <w:rPr>
          <w:rFonts w:ascii="Arial" w:hAnsi="Arial" w:cs="Arial"/>
          <w:sz w:val="22"/>
          <w:szCs w:val="22"/>
        </w:rPr>
        <w:t xml:space="preserve"> </w:t>
      </w:r>
      <w:r w:rsidR="00997327">
        <w:rPr>
          <w:rFonts w:ascii="Arial" w:hAnsi="Arial" w:cs="Arial"/>
          <w:sz w:val="22"/>
          <w:szCs w:val="22"/>
        </w:rPr>
        <w:t>may help</w:t>
      </w:r>
      <w:r w:rsidR="00614986">
        <w:rPr>
          <w:rFonts w:ascii="Arial" w:hAnsi="Arial" w:cs="Arial"/>
          <w:sz w:val="22"/>
          <w:szCs w:val="22"/>
        </w:rPr>
        <w:t xml:space="preserve"> lower your diabetes risk</w:t>
      </w:r>
      <w:r w:rsidR="00997327">
        <w:rPr>
          <w:rFonts w:ascii="Arial" w:hAnsi="Arial" w:cs="Arial"/>
          <w:sz w:val="22"/>
          <w:szCs w:val="22"/>
        </w:rPr>
        <w:t xml:space="preserve">. It may also help you </w:t>
      </w:r>
      <w:r w:rsidR="00614986">
        <w:rPr>
          <w:rFonts w:ascii="Arial" w:hAnsi="Arial" w:cs="Arial"/>
          <w:sz w:val="22"/>
          <w:szCs w:val="22"/>
        </w:rPr>
        <w:t>manage diabetes if you already have it</w:t>
      </w:r>
      <w:r w:rsidRPr="00614986">
        <w:rPr>
          <w:rFonts w:ascii="Arial" w:hAnsi="Arial" w:cs="Arial"/>
          <w:sz w:val="22"/>
          <w:szCs w:val="22"/>
        </w:rPr>
        <w:t xml:space="preserve">. </w:t>
      </w:r>
    </w:p>
    <w:p w14:paraId="604307BC" w14:textId="77777777" w:rsidR="00614986" w:rsidRDefault="00614986" w:rsidP="001235DF">
      <w:pPr>
        <w:rPr>
          <w:rFonts w:ascii="Arial" w:hAnsi="Arial" w:cs="Arial"/>
          <w:sz w:val="22"/>
          <w:szCs w:val="22"/>
        </w:rPr>
      </w:pPr>
    </w:p>
    <w:p w14:paraId="74FAE8F8" w14:textId="77777777" w:rsidR="001235DF" w:rsidRPr="00614986" w:rsidRDefault="001235DF" w:rsidP="001235DF">
      <w:pPr>
        <w:rPr>
          <w:rFonts w:ascii="Arial" w:hAnsi="Arial" w:cs="Arial"/>
          <w:sz w:val="22"/>
          <w:szCs w:val="22"/>
        </w:rPr>
      </w:pPr>
      <w:r w:rsidRPr="00997327">
        <w:rPr>
          <w:rFonts w:ascii="Arial" w:hAnsi="Arial" w:cs="Arial"/>
          <w:sz w:val="22"/>
          <w:szCs w:val="22"/>
        </w:rPr>
        <w:t>Eat regularly to keep</w:t>
      </w:r>
      <w:r w:rsidRPr="00614986">
        <w:rPr>
          <w:rFonts w:ascii="Arial" w:hAnsi="Arial" w:cs="Arial"/>
          <w:sz w:val="22"/>
          <w:szCs w:val="22"/>
        </w:rPr>
        <w:t xml:space="preserve"> energized throughout the day. It can be helpful to eat earlier in the day.</w:t>
      </w:r>
    </w:p>
    <w:p w14:paraId="58C87225" w14:textId="77777777" w:rsidR="001235DF" w:rsidRPr="00614986" w:rsidRDefault="001235DF" w:rsidP="001235DF">
      <w:pPr>
        <w:rPr>
          <w:rFonts w:ascii="Arial" w:hAnsi="Arial" w:cs="Arial"/>
          <w:sz w:val="22"/>
          <w:szCs w:val="22"/>
        </w:rPr>
      </w:pPr>
    </w:p>
    <w:p w14:paraId="1CCFDF9E" w14:textId="697B2552" w:rsidR="001235DF" w:rsidRDefault="001235DF" w:rsidP="001235DF">
      <w:pPr>
        <w:rPr>
          <w:rFonts w:ascii="Arial" w:hAnsi="Arial" w:cs="Arial"/>
          <w:sz w:val="22"/>
          <w:szCs w:val="22"/>
        </w:rPr>
      </w:pPr>
      <w:r w:rsidRPr="00997327">
        <w:rPr>
          <w:rFonts w:ascii="Arial" w:hAnsi="Arial" w:cs="Arial"/>
          <w:sz w:val="22"/>
          <w:szCs w:val="22"/>
        </w:rPr>
        <w:t>Eat a variety of vegetables each day.</w:t>
      </w:r>
      <w:r w:rsidRPr="00614986">
        <w:rPr>
          <w:rFonts w:ascii="Arial" w:hAnsi="Arial" w:cs="Arial"/>
          <w:sz w:val="22"/>
          <w:szCs w:val="22"/>
        </w:rPr>
        <w:t xml:space="preserve"> </w:t>
      </w:r>
      <w:r w:rsidR="00997327">
        <w:rPr>
          <w:rFonts w:ascii="Arial" w:hAnsi="Arial" w:cs="Arial"/>
          <w:sz w:val="22"/>
          <w:szCs w:val="22"/>
        </w:rPr>
        <w:t>It may</w:t>
      </w:r>
      <w:r w:rsidRPr="00614986">
        <w:rPr>
          <w:rFonts w:ascii="Arial" w:hAnsi="Arial" w:cs="Arial"/>
          <w:sz w:val="22"/>
          <w:szCs w:val="22"/>
        </w:rPr>
        <w:t xml:space="preserve"> lower </w:t>
      </w:r>
      <w:r w:rsidR="00E20DA6">
        <w:rPr>
          <w:rFonts w:ascii="Arial" w:hAnsi="Arial" w:cs="Arial"/>
          <w:sz w:val="22"/>
          <w:szCs w:val="22"/>
        </w:rPr>
        <w:t>your</w:t>
      </w:r>
      <w:r w:rsidRPr="00614986">
        <w:rPr>
          <w:rFonts w:ascii="Arial" w:hAnsi="Arial" w:cs="Arial"/>
          <w:sz w:val="22"/>
          <w:szCs w:val="22"/>
        </w:rPr>
        <w:t xml:space="preserve"> risk of getting diabetes or heart disease. Try filling half your plate with a variety of vegetables at every meal</w:t>
      </w:r>
      <w:r w:rsidR="00997327">
        <w:rPr>
          <w:rFonts w:ascii="Arial" w:hAnsi="Arial" w:cs="Arial"/>
          <w:sz w:val="22"/>
          <w:szCs w:val="22"/>
        </w:rPr>
        <w:t>.</w:t>
      </w:r>
    </w:p>
    <w:p w14:paraId="590C22BF" w14:textId="77777777" w:rsidR="00997327" w:rsidRPr="00614986" w:rsidRDefault="00997327" w:rsidP="001235DF">
      <w:pPr>
        <w:rPr>
          <w:rFonts w:ascii="Arial" w:hAnsi="Arial" w:cs="Arial"/>
          <w:sz w:val="22"/>
          <w:szCs w:val="22"/>
        </w:rPr>
      </w:pPr>
    </w:p>
    <w:p w14:paraId="6DC272A2" w14:textId="5F57494F" w:rsidR="001235DF" w:rsidRPr="00614986" w:rsidRDefault="001235DF" w:rsidP="00E20DA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14986">
        <w:rPr>
          <w:rFonts w:ascii="Arial" w:hAnsi="Arial" w:cs="Arial"/>
        </w:rPr>
        <w:t>Snack on carrot</w:t>
      </w:r>
      <w:r w:rsidR="00E20DA6">
        <w:rPr>
          <w:rFonts w:ascii="Arial" w:hAnsi="Arial" w:cs="Arial"/>
        </w:rPr>
        <w:t>s</w:t>
      </w:r>
      <w:r w:rsidRPr="00614986">
        <w:rPr>
          <w:rFonts w:ascii="Arial" w:hAnsi="Arial" w:cs="Arial"/>
        </w:rPr>
        <w:t xml:space="preserve"> or celery sticks</w:t>
      </w:r>
      <w:r w:rsidR="00774011">
        <w:rPr>
          <w:rFonts w:ascii="Arial" w:hAnsi="Arial" w:cs="Arial"/>
        </w:rPr>
        <w:t>.</w:t>
      </w:r>
    </w:p>
    <w:p w14:paraId="57B4A092" w14:textId="32A439BC" w:rsidR="001235DF" w:rsidRPr="00614986" w:rsidRDefault="00E20DA6" w:rsidP="00E20DA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1235DF" w:rsidRPr="00614986">
        <w:rPr>
          <w:rFonts w:ascii="Arial" w:hAnsi="Arial" w:cs="Arial"/>
        </w:rPr>
        <w:t xml:space="preserve"> spinach as a topper </w:t>
      </w:r>
      <w:r>
        <w:rPr>
          <w:rFonts w:ascii="Arial" w:hAnsi="Arial" w:cs="Arial"/>
        </w:rPr>
        <w:t>on</w:t>
      </w:r>
      <w:r w:rsidR="001235DF" w:rsidRPr="00614986">
        <w:rPr>
          <w:rFonts w:ascii="Arial" w:hAnsi="Arial" w:cs="Arial"/>
        </w:rPr>
        <w:t xml:space="preserve"> your pizza</w:t>
      </w:r>
      <w:r w:rsidR="00774011">
        <w:rPr>
          <w:rFonts w:ascii="Arial" w:hAnsi="Arial" w:cs="Arial"/>
        </w:rPr>
        <w:t>.</w:t>
      </w:r>
    </w:p>
    <w:p w14:paraId="4780D449" w14:textId="44C52564" w:rsidR="001235DF" w:rsidRPr="00614986" w:rsidRDefault="001235DF" w:rsidP="00E20DA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14986">
        <w:rPr>
          <w:rFonts w:ascii="Arial" w:hAnsi="Arial" w:cs="Arial"/>
        </w:rPr>
        <w:t>Add vegetables to your sauces</w:t>
      </w:r>
      <w:r w:rsidR="00997327">
        <w:rPr>
          <w:rFonts w:ascii="Arial" w:hAnsi="Arial" w:cs="Arial"/>
        </w:rPr>
        <w:t>. Try a</w:t>
      </w:r>
      <w:r w:rsidRPr="00614986">
        <w:rPr>
          <w:rFonts w:ascii="Arial" w:hAnsi="Arial" w:cs="Arial"/>
        </w:rPr>
        <w:t>dding bell peppers to your marinara sauce</w:t>
      </w:r>
      <w:r w:rsidR="00E20DA6">
        <w:rPr>
          <w:rFonts w:ascii="Arial" w:hAnsi="Arial" w:cs="Arial"/>
        </w:rPr>
        <w:t>,</w:t>
      </w:r>
    </w:p>
    <w:p w14:paraId="345CC6CB" w14:textId="7BC8D70E" w:rsidR="001235DF" w:rsidRPr="00614986" w:rsidRDefault="001235DF" w:rsidP="00E20DA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14986">
        <w:rPr>
          <w:rFonts w:ascii="Arial" w:hAnsi="Arial" w:cs="Arial"/>
        </w:rPr>
        <w:t>Add zucchini strips to your pasta noodles</w:t>
      </w:r>
      <w:r w:rsidR="00E20DA6">
        <w:rPr>
          <w:rFonts w:ascii="Arial" w:hAnsi="Arial" w:cs="Arial"/>
        </w:rPr>
        <w:t>.</w:t>
      </w:r>
    </w:p>
    <w:p w14:paraId="66431E27" w14:textId="6521F48D" w:rsidR="001235DF" w:rsidRPr="00614986" w:rsidRDefault="001235DF" w:rsidP="00E20DA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14986">
        <w:rPr>
          <w:rFonts w:ascii="Arial" w:hAnsi="Arial" w:cs="Arial"/>
        </w:rPr>
        <w:t xml:space="preserve">Include at least </w:t>
      </w:r>
      <w:r w:rsidR="00997327">
        <w:rPr>
          <w:rFonts w:ascii="Arial" w:hAnsi="Arial" w:cs="Arial"/>
        </w:rPr>
        <w:t>two</w:t>
      </w:r>
      <w:r w:rsidRPr="00614986">
        <w:rPr>
          <w:rFonts w:ascii="Arial" w:hAnsi="Arial" w:cs="Arial"/>
        </w:rPr>
        <w:t xml:space="preserve"> types of vegetables at each meal</w:t>
      </w:r>
      <w:r w:rsidR="00997327">
        <w:rPr>
          <w:rFonts w:ascii="Arial" w:hAnsi="Arial" w:cs="Arial"/>
        </w:rPr>
        <w:t>. T</w:t>
      </w:r>
      <w:r w:rsidRPr="00614986">
        <w:rPr>
          <w:rFonts w:ascii="Arial" w:hAnsi="Arial" w:cs="Arial"/>
        </w:rPr>
        <w:t>ry a Mediterranean Salad with Cheese recipe (search on ahs.ca</w:t>
      </w:r>
      <w:r w:rsidR="00997327">
        <w:rPr>
          <w:rFonts w:ascii="Arial" w:hAnsi="Arial" w:cs="Arial"/>
        </w:rPr>
        <w:t xml:space="preserve"> for the recipe</w:t>
      </w:r>
      <w:r w:rsidRPr="00614986">
        <w:rPr>
          <w:rFonts w:ascii="Arial" w:hAnsi="Arial" w:cs="Arial"/>
        </w:rPr>
        <w:t>)</w:t>
      </w:r>
      <w:r w:rsidR="00997327">
        <w:rPr>
          <w:rFonts w:ascii="Arial" w:hAnsi="Arial" w:cs="Arial"/>
        </w:rPr>
        <w:t>. I</w:t>
      </w:r>
      <w:r w:rsidRPr="00614986">
        <w:rPr>
          <w:rFonts w:ascii="Arial" w:hAnsi="Arial" w:cs="Arial"/>
        </w:rPr>
        <w:t xml:space="preserve">t is full of vegetables, </w:t>
      </w:r>
      <w:proofErr w:type="spellStart"/>
      <w:r w:rsidRPr="00614986">
        <w:rPr>
          <w:rFonts w:ascii="Arial" w:hAnsi="Arial" w:cs="Arial"/>
        </w:rPr>
        <w:t>fibre</w:t>
      </w:r>
      <w:proofErr w:type="spellEnd"/>
      <w:r w:rsidRPr="00614986">
        <w:rPr>
          <w:rFonts w:ascii="Arial" w:hAnsi="Arial" w:cs="Arial"/>
        </w:rPr>
        <w:t>, protein and unsaturated fats</w:t>
      </w:r>
      <w:r w:rsidR="00997327">
        <w:rPr>
          <w:rFonts w:ascii="Arial" w:hAnsi="Arial" w:cs="Arial"/>
        </w:rPr>
        <w:t>.</w:t>
      </w:r>
    </w:p>
    <w:p w14:paraId="37E8B827" w14:textId="2B12D417" w:rsidR="001235DF" w:rsidRPr="00614986" w:rsidRDefault="001235DF" w:rsidP="00E20DA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14986">
        <w:rPr>
          <w:rFonts w:ascii="Arial" w:hAnsi="Arial" w:cs="Arial"/>
        </w:rPr>
        <w:t xml:space="preserve">Try </w:t>
      </w:r>
      <w:r w:rsidR="00E20DA6">
        <w:rPr>
          <w:rFonts w:ascii="Arial" w:hAnsi="Arial" w:cs="Arial"/>
        </w:rPr>
        <w:t xml:space="preserve">eating different </w:t>
      </w:r>
      <w:proofErr w:type="spellStart"/>
      <w:r w:rsidR="00E20DA6">
        <w:rPr>
          <w:rFonts w:ascii="Arial" w:hAnsi="Arial" w:cs="Arial"/>
        </w:rPr>
        <w:t>coloured</w:t>
      </w:r>
      <w:proofErr w:type="spellEnd"/>
      <w:r w:rsidRPr="00614986">
        <w:rPr>
          <w:rFonts w:ascii="Arial" w:hAnsi="Arial" w:cs="Arial"/>
        </w:rPr>
        <w:t xml:space="preserve"> fruits </w:t>
      </w:r>
      <w:r w:rsidR="00E20DA6">
        <w:rPr>
          <w:rFonts w:ascii="Arial" w:hAnsi="Arial" w:cs="Arial"/>
        </w:rPr>
        <w:t xml:space="preserve">and </w:t>
      </w:r>
      <w:r w:rsidRPr="00614986">
        <w:rPr>
          <w:rFonts w:ascii="Arial" w:hAnsi="Arial" w:cs="Arial"/>
        </w:rPr>
        <w:t>vegetables every day</w:t>
      </w:r>
      <w:r w:rsidR="00E20DA6">
        <w:rPr>
          <w:rFonts w:ascii="Arial" w:hAnsi="Arial" w:cs="Arial"/>
        </w:rPr>
        <w:t>.</w:t>
      </w:r>
    </w:p>
    <w:p w14:paraId="75ED7EEA" w14:textId="61779965" w:rsidR="001235DF" w:rsidRPr="00614986" w:rsidRDefault="001235DF" w:rsidP="00E20DA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14986">
        <w:rPr>
          <w:rFonts w:ascii="Arial" w:hAnsi="Arial" w:cs="Arial"/>
        </w:rPr>
        <w:t>Visit ahs.ca/recipes for more ideas</w:t>
      </w:r>
      <w:r w:rsidR="00E20DA6">
        <w:rPr>
          <w:rFonts w:ascii="Arial" w:hAnsi="Arial" w:cs="Arial"/>
        </w:rPr>
        <w:t>.</w:t>
      </w:r>
    </w:p>
    <w:p w14:paraId="332AD38A" w14:textId="77777777" w:rsidR="001235DF" w:rsidRPr="00614986" w:rsidRDefault="001235DF" w:rsidP="001235DF">
      <w:pPr>
        <w:rPr>
          <w:rFonts w:ascii="Arial" w:hAnsi="Arial" w:cs="Arial"/>
          <w:sz w:val="22"/>
          <w:szCs w:val="22"/>
        </w:rPr>
      </w:pPr>
    </w:p>
    <w:p w14:paraId="0D022AC7" w14:textId="0C5F3C58" w:rsidR="001235DF" w:rsidRPr="00614986" w:rsidRDefault="001235DF" w:rsidP="001235DF">
      <w:pPr>
        <w:rPr>
          <w:rFonts w:ascii="Arial" w:hAnsi="Arial" w:cs="Arial"/>
          <w:sz w:val="22"/>
          <w:szCs w:val="22"/>
        </w:rPr>
      </w:pPr>
      <w:r w:rsidRPr="00997327">
        <w:rPr>
          <w:rFonts w:ascii="Arial" w:hAnsi="Arial" w:cs="Arial"/>
          <w:sz w:val="22"/>
          <w:szCs w:val="22"/>
        </w:rPr>
        <w:t>Make water your drink of choice</w:t>
      </w:r>
      <w:r w:rsidRPr="006149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614986">
        <w:rPr>
          <w:rFonts w:ascii="Arial" w:hAnsi="Arial" w:cs="Arial"/>
          <w:sz w:val="22"/>
          <w:szCs w:val="22"/>
        </w:rPr>
        <w:t xml:space="preserve">and limit sugar-sweetened drinks. The added sugars in drinks </w:t>
      </w:r>
      <w:r w:rsidR="00E20DA6">
        <w:rPr>
          <w:rFonts w:ascii="Arial" w:hAnsi="Arial" w:cs="Arial"/>
          <w:sz w:val="22"/>
          <w:szCs w:val="22"/>
        </w:rPr>
        <w:t>such as</w:t>
      </w:r>
      <w:r w:rsidR="00E20DA6" w:rsidRPr="00614986">
        <w:rPr>
          <w:rFonts w:ascii="Arial" w:hAnsi="Arial" w:cs="Arial"/>
          <w:sz w:val="22"/>
          <w:szCs w:val="22"/>
        </w:rPr>
        <w:t xml:space="preserve"> </w:t>
      </w:r>
      <w:r w:rsidRPr="00614986">
        <w:rPr>
          <w:rFonts w:ascii="Arial" w:hAnsi="Arial" w:cs="Arial"/>
          <w:sz w:val="22"/>
          <w:szCs w:val="22"/>
        </w:rPr>
        <w:t>pop can add extra calories. Extra calories over time may increase risk of obesity</w:t>
      </w:r>
      <w:r w:rsidR="00997327">
        <w:rPr>
          <w:rFonts w:ascii="Arial" w:hAnsi="Arial" w:cs="Arial"/>
          <w:sz w:val="22"/>
          <w:szCs w:val="22"/>
        </w:rPr>
        <w:t>,</w:t>
      </w:r>
      <w:r w:rsidRPr="00614986">
        <w:rPr>
          <w:rFonts w:ascii="Arial" w:hAnsi="Arial" w:cs="Arial"/>
          <w:sz w:val="22"/>
          <w:szCs w:val="22"/>
        </w:rPr>
        <w:t xml:space="preserve"> which can increase</w:t>
      </w:r>
      <w:r w:rsidR="00E20DA6">
        <w:rPr>
          <w:rFonts w:ascii="Arial" w:hAnsi="Arial" w:cs="Arial"/>
          <w:sz w:val="22"/>
          <w:szCs w:val="22"/>
        </w:rPr>
        <w:t xml:space="preserve"> your</w:t>
      </w:r>
      <w:r w:rsidRPr="00614986">
        <w:rPr>
          <w:rFonts w:ascii="Arial" w:hAnsi="Arial" w:cs="Arial"/>
          <w:sz w:val="22"/>
          <w:szCs w:val="22"/>
        </w:rPr>
        <w:t xml:space="preserve"> risk of chronic diseases including diabetes. </w:t>
      </w:r>
    </w:p>
    <w:p w14:paraId="272FDF5F" w14:textId="55A746B0" w:rsidR="001235DF" w:rsidRPr="00614986" w:rsidRDefault="001235DF" w:rsidP="00E20DA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14986">
        <w:rPr>
          <w:rFonts w:ascii="Arial" w:hAnsi="Arial" w:cs="Arial"/>
        </w:rPr>
        <w:t>Choose a diet or sugar-free option instead of regular pop</w:t>
      </w:r>
      <w:r w:rsidR="00E20DA6">
        <w:rPr>
          <w:rFonts w:ascii="Arial" w:hAnsi="Arial" w:cs="Arial"/>
        </w:rPr>
        <w:t>.</w:t>
      </w:r>
    </w:p>
    <w:p w14:paraId="7299197F" w14:textId="08DEFE21" w:rsidR="001235DF" w:rsidRPr="00614986" w:rsidRDefault="001235DF" w:rsidP="00E20DA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14986">
        <w:rPr>
          <w:rFonts w:ascii="Arial" w:hAnsi="Arial" w:cs="Arial"/>
        </w:rPr>
        <w:lastRenderedPageBreak/>
        <w:t>Choose sparkling water instead of regular pop</w:t>
      </w:r>
      <w:r w:rsidR="00E20DA6">
        <w:rPr>
          <w:rFonts w:ascii="Arial" w:hAnsi="Arial" w:cs="Arial"/>
        </w:rPr>
        <w:t>.</w:t>
      </w:r>
    </w:p>
    <w:p w14:paraId="7674231B" w14:textId="62A7258C" w:rsidR="001235DF" w:rsidRPr="00614986" w:rsidRDefault="001235DF" w:rsidP="00E20DA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14986">
        <w:rPr>
          <w:rFonts w:ascii="Arial" w:hAnsi="Arial" w:cs="Arial"/>
        </w:rPr>
        <w:t xml:space="preserve">Fill a bottle with water and carry it with you </w:t>
      </w:r>
      <w:r w:rsidR="00997327">
        <w:rPr>
          <w:rFonts w:ascii="Arial" w:hAnsi="Arial" w:cs="Arial"/>
        </w:rPr>
        <w:t>so you</w:t>
      </w:r>
      <w:r w:rsidRPr="00614986">
        <w:rPr>
          <w:rFonts w:ascii="Arial" w:hAnsi="Arial" w:cs="Arial"/>
        </w:rPr>
        <w:t xml:space="preserve"> get in the habit of choosing water to drink.</w:t>
      </w:r>
    </w:p>
    <w:p w14:paraId="6073BA51" w14:textId="77777777" w:rsidR="001235DF" w:rsidRPr="00614986" w:rsidRDefault="001235DF" w:rsidP="001235DF">
      <w:pPr>
        <w:rPr>
          <w:rFonts w:ascii="Arial" w:hAnsi="Arial" w:cs="Arial"/>
          <w:sz w:val="22"/>
          <w:szCs w:val="22"/>
        </w:rPr>
      </w:pPr>
    </w:p>
    <w:p w14:paraId="52BFAAD6" w14:textId="7E5F4956" w:rsidR="001235DF" w:rsidRPr="00614986" w:rsidRDefault="001235DF" w:rsidP="001235DF">
      <w:pPr>
        <w:rPr>
          <w:rFonts w:ascii="Arial" w:hAnsi="Arial" w:cs="Arial"/>
          <w:sz w:val="22"/>
          <w:szCs w:val="22"/>
        </w:rPr>
      </w:pPr>
      <w:r w:rsidRPr="00614986">
        <w:rPr>
          <w:rFonts w:ascii="Arial" w:hAnsi="Arial" w:cs="Arial"/>
          <w:sz w:val="22"/>
          <w:szCs w:val="22"/>
        </w:rPr>
        <w:t>Making healthy food choices can lead to long</w:t>
      </w:r>
      <w:r w:rsidR="00997327">
        <w:rPr>
          <w:rFonts w:ascii="Arial" w:hAnsi="Arial" w:cs="Arial"/>
          <w:sz w:val="22"/>
          <w:szCs w:val="22"/>
        </w:rPr>
        <w:t>-</w:t>
      </w:r>
      <w:r w:rsidRPr="00614986">
        <w:rPr>
          <w:rFonts w:ascii="Arial" w:hAnsi="Arial" w:cs="Arial"/>
          <w:sz w:val="22"/>
          <w:szCs w:val="22"/>
        </w:rPr>
        <w:t xml:space="preserve">term health. Start with making small changes. For more tips on how to make healthy eating a habit, </w:t>
      </w:r>
      <w:r w:rsidR="00997327" w:rsidRPr="00614986">
        <w:rPr>
          <w:rFonts w:ascii="Arial" w:hAnsi="Arial" w:cs="Arial"/>
          <w:sz w:val="22"/>
          <w:szCs w:val="22"/>
        </w:rPr>
        <w:t>c</w:t>
      </w:r>
      <w:r w:rsidR="00997327">
        <w:rPr>
          <w:rFonts w:ascii="Arial" w:hAnsi="Arial" w:cs="Arial"/>
          <w:sz w:val="22"/>
          <w:szCs w:val="22"/>
        </w:rPr>
        <w:t xml:space="preserve">all Health Link at 811 to speak </w:t>
      </w:r>
      <w:r w:rsidRPr="00614986">
        <w:rPr>
          <w:rFonts w:ascii="Arial" w:hAnsi="Arial" w:cs="Arial"/>
          <w:sz w:val="22"/>
          <w:szCs w:val="22"/>
        </w:rPr>
        <w:t>with a die</w:t>
      </w:r>
      <w:r w:rsidR="00997327">
        <w:rPr>
          <w:rFonts w:ascii="Arial" w:hAnsi="Arial" w:cs="Arial"/>
          <w:sz w:val="22"/>
          <w:szCs w:val="22"/>
        </w:rPr>
        <w:t>titian</w:t>
      </w:r>
      <w:r w:rsidRPr="00614986">
        <w:rPr>
          <w:rFonts w:ascii="Arial" w:hAnsi="Arial" w:cs="Arial"/>
          <w:sz w:val="22"/>
          <w:szCs w:val="22"/>
        </w:rPr>
        <w:t>.</w:t>
      </w:r>
    </w:p>
    <w:bookmarkEnd w:id="1"/>
    <w:p w14:paraId="0C7B6F55" w14:textId="0CB96303" w:rsidR="00190423" w:rsidRPr="00614986" w:rsidRDefault="00190423" w:rsidP="001235DF">
      <w:pPr>
        <w:rPr>
          <w:rFonts w:ascii="Arial" w:hAnsi="Arial" w:cs="Arial"/>
          <w:color w:val="000000"/>
          <w:sz w:val="22"/>
          <w:szCs w:val="22"/>
        </w:rPr>
      </w:pPr>
    </w:p>
    <w:sectPr w:rsidR="00190423" w:rsidRPr="00614986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14D" w14:textId="77777777" w:rsidR="00247A5A" w:rsidRDefault="00247A5A" w:rsidP="00E50011">
      <w:r>
        <w:separator/>
      </w:r>
    </w:p>
  </w:endnote>
  <w:endnote w:type="continuationSeparator" w:id="0">
    <w:p w14:paraId="29534119" w14:textId="77777777" w:rsidR="00247A5A" w:rsidRDefault="00247A5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DEAB" w14:textId="77777777" w:rsidR="00247A5A" w:rsidRDefault="00247A5A" w:rsidP="00E50011">
      <w:r>
        <w:separator/>
      </w:r>
    </w:p>
  </w:footnote>
  <w:footnote w:type="continuationSeparator" w:id="0">
    <w:p w14:paraId="73EE0CF0" w14:textId="77777777" w:rsidR="00247A5A" w:rsidRDefault="00247A5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A2B" w14:textId="77777777" w:rsidR="0052184E" w:rsidRDefault="0052184E" w:rsidP="003E139F">
    <w:pPr>
      <w:pStyle w:val="Header"/>
      <w:ind w:left="-426"/>
    </w:pPr>
    <w:r>
      <w:tab/>
    </w:r>
    <w:r>
      <w:tab/>
    </w:r>
  </w:p>
  <w:p w14:paraId="67235D59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49A"/>
    <w:multiLevelType w:val="multilevel"/>
    <w:tmpl w:val="778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B40C7"/>
    <w:multiLevelType w:val="hybridMultilevel"/>
    <w:tmpl w:val="24B48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342B1"/>
    <w:multiLevelType w:val="multilevel"/>
    <w:tmpl w:val="A73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63950"/>
    <w:multiLevelType w:val="multilevel"/>
    <w:tmpl w:val="EE72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E657A"/>
    <w:multiLevelType w:val="multilevel"/>
    <w:tmpl w:val="A7BAF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863DD"/>
    <w:multiLevelType w:val="multilevel"/>
    <w:tmpl w:val="B2F0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B5065"/>
    <w:multiLevelType w:val="multilevel"/>
    <w:tmpl w:val="D46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D3FA3"/>
    <w:multiLevelType w:val="multilevel"/>
    <w:tmpl w:val="34D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638B9"/>
    <w:multiLevelType w:val="multilevel"/>
    <w:tmpl w:val="944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637B1"/>
    <w:multiLevelType w:val="hybridMultilevel"/>
    <w:tmpl w:val="73200F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6B6B36"/>
    <w:multiLevelType w:val="multilevel"/>
    <w:tmpl w:val="9F1C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C0AC2"/>
    <w:multiLevelType w:val="multilevel"/>
    <w:tmpl w:val="D488E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052D4"/>
    <w:multiLevelType w:val="multilevel"/>
    <w:tmpl w:val="AA1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B0D55"/>
    <w:multiLevelType w:val="multilevel"/>
    <w:tmpl w:val="615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016E3"/>
    <w:multiLevelType w:val="multilevel"/>
    <w:tmpl w:val="8D2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440A5"/>
    <w:multiLevelType w:val="hybridMultilevel"/>
    <w:tmpl w:val="625E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357F3"/>
    <w:multiLevelType w:val="multilevel"/>
    <w:tmpl w:val="76DC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D6444"/>
    <w:multiLevelType w:val="multilevel"/>
    <w:tmpl w:val="82D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67460"/>
    <w:multiLevelType w:val="multilevel"/>
    <w:tmpl w:val="C3D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51FB8"/>
    <w:multiLevelType w:val="multilevel"/>
    <w:tmpl w:val="323C98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A97278"/>
    <w:multiLevelType w:val="hybridMultilevel"/>
    <w:tmpl w:val="CCF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500C5"/>
    <w:multiLevelType w:val="multilevel"/>
    <w:tmpl w:val="44B6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95896"/>
    <w:multiLevelType w:val="multilevel"/>
    <w:tmpl w:val="8154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2D5A28"/>
    <w:multiLevelType w:val="hybridMultilevel"/>
    <w:tmpl w:val="BC14C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144B2"/>
    <w:multiLevelType w:val="multilevel"/>
    <w:tmpl w:val="266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067D7C"/>
    <w:multiLevelType w:val="hybridMultilevel"/>
    <w:tmpl w:val="985C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154B"/>
    <w:multiLevelType w:val="multilevel"/>
    <w:tmpl w:val="21309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864801"/>
    <w:multiLevelType w:val="hybridMultilevel"/>
    <w:tmpl w:val="17B8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1E47"/>
    <w:multiLevelType w:val="multilevel"/>
    <w:tmpl w:val="7954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B97DA5"/>
    <w:multiLevelType w:val="multilevel"/>
    <w:tmpl w:val="FF74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304763">
    <w:abstractNumId w:val="21"/>
  </w:num>
  <w:num w:numId="2" w16cid:durableId="246228096">
    <w:abstractNumId w:val="0"/>
  </w:num>
  <w:num w:numId="3" w16cid:durableId="1983119417">
    <w:abstractNumId w:val="17"/>
  </w:num>
  <w:num w:numId="4" w16cid:durableId="1128477953">
    <w:abstractNumId w:val="18"/>
  </w:num>
  <w:num w:numId="5" w16cid:durableId="602348930">
    <w:abstractNumId w:val="7"/>
  </w:num>
  <w:num w:numId="6" w16cid:durableId="914819263">
    <w:abstractNumId w:val="12"/>
  </w:num>
  <w:num w:numId="7" w16cid:durableId="776950419">
    <w:abstractNumId w:val="14"/>
  </w:num>
  <w:num w:numId="8" w16cid:durableId="242489306">
    <w:abstractNumId w:val="6"/>
  </w:num>
  <w:num w:numId="9" w16cid:durableId="1663003781">
    <w:abstractNumId w:val="4"/>
  </w:num>
  <w:num w:numId="10" w16cid:durableId="1945379341">
    <w:abstractNumId w:val="26"/>
  </w:num>
  <w:num w:numId="11" w16cid:durableId="1990396863">
    <w:abstractNumId w:val="19"/>
  </w:num>
  <w:num w:numId="12" w16cid:durableId="1616401354">
    <w:abstractNumId w:val="11"/>
  </w:num>
  <w:num w:numId="13" w16cid:durableId="289552379">
    <w:abstractNumId w:val="13"/>
  </w:num>
  <w:num w:numId="14" w16cid:durableId="1318611576">
    <w:abstractNumId w:val="2"/>
  </w:num>
  <w:num w:numId="15" w16cid:durableId="788932579">
    <w:abstractNumId w:val="27"/>
  </w:num>
  <w:num w:numId="16" w16cid:durableId="1529636031">
    <w:abstractNumId w:val="20"/>
  </w:num>
  <w:num w:numId="17" w16cid:durableId="1345327441">
    <w:abstractNumId w:val="5"/>
  </w:num>
  <w:num w:numId="18" w16cid:durableId="723412239">
    <w:abstractNumId w:val="15"/>
  </w:num>
  <w:num w:numId="19" w16cid:durableId="939340332">
    <w:abstractNumId w:val="29"/>
  </w:num>
  <w:num w:numId="20" w16cid:durableId="2048676716">
    <w:abstractNumId w:val="28"/>
  </w:num>
  <w:num w:numId="21" w16cid:durableId="593707089">
    <w:abstractNumId w:val="10"/>
  </w:num>
  <w:num w:numId="22" w16cid:durableId="716783537">
    <w:abstractNumId w:val="8"/>
  </w:num>
  <w:num w:numId="23" w16cid:durableId="297228871">
    <w:abstractNumId w:val="1"/>
  </w:num>
  <w:num w:numId="24" w16cid:durableId="1196116376">
    <w:abstractNumId w:val="16"/>
  </w:num>
  <w:num w:numId="25" w16cid:durableId="2130734709">
    <w:abstractNumId w:val="24"/>
  </w:num>
  <w:num w:numId="26" w16cid:durableId="1402606360">
    <w:abstractNumId w:val="3"/>
  </w:num>
  <w:num w:numId="27" w16cid:durableId="818422665">
    <w:abstractNumId w:val="22"/>
  </w:num>
  <w:num w:numId="28" w16cid:durableId="380205233">
    <w:abstractNumId w:val="23"/>
  </w:num>
  <w:num w:numId="29" w16cid:durableId="1124541046">
    <w:abstractNumId w:val="25"/>
  </w:num>
  <w:num w:numId="30" w16cid:durableId="85958407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3963"/>
    <w:rsid w:val="000300CE"/>
    <w:rsid w:val="00033FD7"/>
    <w:rsid w:val="00046C42"/>
    <w:rsid w:val="0004774C"/>
    <w:rsid w:val="000510FF"/>
    <w:rsid w:val="000515DD"/>
    <w:rsid w:val="0005370F"/>
    <w:rsid w:val="00062A6D"/>
    <w:rsid w:val="0006683C"/>
    <w:rsid w:val="0008252E"/>
    <w:rsid w:val="00083897"/>
    <w:rsid w:val="0009252F"/>
    <w:rsid w:val="0009545B"/>
    <w:rsid w:val="000A395A"/>
    <w:rsid w:val="000A5609"/>
    <w:rsid w:val="000B2255"/>
    <w:rsid w:val="000D0D08"/>
    <w:rsid w:val="000E461A"/>
    <w:rsid w:val="000F4455"/>
    <w:rsid w:val="000F55C7"/>
    <w:rsid w:val="001024C7"/>
    <w:rsid w:val="001068EC"/>
    <w:rsid w:val="001235DF"/>
    <w:rsid w:val="001409C0"/>
    <w:rsid w:val="0014555F"/>
    <w:rsid w:val="00152926"/>
    <w:rsid w:val="00166D62"/>
    <w:rsid w:val="00166FBA"/>
    <w:rsid w:val="00176C5A"/>
    <w:rsid w:val="00187B99"/>
    <w:rsid w:val="00190423"/>
    <w:rsid w:val="001E5142"/>
    <w:rsid w:val="001E6889"/>
    <w:rsid w:val="001F0DFF"/>
    <w:rsid w:val="001F2056"/>
    <w:rsid w:val="002210C4"/>
    <w:rsid w:val="00234440"/>
    <w:rsid w:val="00247A5A"/>
    <w:rsid w:val="002565C6"/>
    <w:rsid w:val="00271036"/>
    <w:rsid w:val="0027250D"/>
    <w:rsid w:val="00275087"/>
    <w:rsid w:val="002818B0"/>
    <w:rsid w:val="00283C33"/>
    <w:rsid w:val="00297147"/>
    <w:rsid w:val="002A6134"/>
    <w:rsid w:val="002B626A"/>
    <w:rsid w:val="002B72A1"/>
    <w:rsid w:val="002C4C74"/>
    <w:rsid w:val="002C79F2"/>
    <w:rsid w:val="002F1A7B"/>
    <w:rsid w:val="00302DE1"/>
    <w:rsid w:val="00304068"/>
    <w:rsid w:val="00304D2A"/>
    <w:rsid w:val="003109C3"/>
    <w:rsid w:val="00336870"/>
    <w:rsid w:val="003454D2"/>
    <w:rsid w:val="003519FA"/>
    <w:rsid w:val="00363F16"/>
    <w:rsid w:val="0036651B"/>
    <w:rsid w:val="003E139F"/>
    <w:rsid w:val="003E3215"/>
    <w:rsid w:val="003F28AF"/>
    <w:rsid w:val="003F51C9"/>
    <w:rsid w:val="00400A00"/>
    <w:rsid w:val="00415E0F"/>
    <w:rsid w:val="00416222"/>
    <w:rsid w:val="00423FAD"/>
    <w:rsid w:val="004262E2"/>
    <w:rsid w:val="00434ADE"/>
    <w:rsid w:val="00446519"/>
    <w:rsid w:val="00456FEA"/>
    <w:rsid w:val="004747F6"/>
    <w:rsid w:val="00475715"/>
    <w:rsid w:val="00493DF2"/>
    <w:rsid w:val="004A1F4D"/>
    <w:rsid w:val="004A6054"/>
    <w:rsid w:val="004A772C"/>
    <w:rsid w:val="004B27B3"/>
    <w:rsid w:val="004B58F5"/>
    <w:rsid w:val="004B62EE"/>
    <w:rsid w:val="004C2EFE"/>
    <w:rsid w:val="004C6A98"/>
    <w:rsid w:val="004E4119"/>
    <w:rsid w:val="00501C66"/>
    <w:rsid w:val="00510ABD"/>
    <w:rsid w:val="0052184E"/>
    <w:rsid w:val="00526F1E"/>
    <w:rsid w:val="0052716D"/>
    <w:rsid w:val="00530A36"/>
    <w:rsid w:val="00551391"/>
    <w:rsid w:val="0055202E"/>
    <w:rsid w:val="00552E9F"/>
    <w:rsid w:val="00563A65"/>
    <w:rsid w:val="00570B04"/>
    <w:rsid w:val="00582C0C"/>
    <w:rsid w:val="0059290C"/>
    <w:rsid w:val="00594A25"/>
    <w:rsid w:val="00597DAA"/>
    <w:rsid w:val="005A63B7"/>
    <w:rsid w:val="005B3682"/>
    <w:rsid w:val="005C769D"/>
    <w:rsid w:val="005D4AC6"/>
    <w:rsid w:val="005E367B"/>
    <w:rsid w:val="005E5F10"/>
    <w:rsid w:val="006131E8"/>
    <w:rsid w:val="00614986"/>
    <w:rsid w:val="00616957"/>
    <w:rsid w:val="00634BD3"/>
    <w:rsid w:val="00652346"/>
    <w:rsid w:val="00664537"/>
    <w:rsid w:val="00681643"/>
    <w:rsid w:val="006931BA"/>
    <w:rsid w:val="006A4637"/>
    <w:rsid w:val="006A4B02"/>
    <w:rsid w:val="006B27C0"/>
    <w:rsid w:val="006B7407"/>
    <w:rsid w:val="006C19C6"/>
    <w:rsid w:val="006C434E"/>
    <w:rsid w:val="00704B4A"/>
    <w:rsid w:val="0073018D"/>
    <w:rsid w:val="00750BB9"/>
    <w:rsid w:val="00757322"/>
    <w:rsid w:val="00757A88"/>
    <w:rsid w:val="00774011"/>
    <w:rsid w:val="007764FF"/>
    <w:rsid w:val="007A42D9"/>
    <w:rsid w:val="007C3EF1"/>
    <w:rsid w:val="007D03AC"/>
    <w:rsid w:val="007D28D8"/>
    <w:rsid w:val="007E5736"/>
    <w:rsid w:val="007F4CF8"/>
    <w:rsid w:val="007F58FC"/>
    <w:rsid w:val="00820E5D"/>
    <w:rsid w:val="00822224"/>
    <w:rsid w:val="0083011E"/>
    <w:rsid w:val="00834FFC"/>
    <w:rsid w:val="008445B8"/>
    <w:rsid w:val="00851C1F"/>
    <w:rsid w:val="00853B84"/>
    <w:rsid w:val="00856FD1"/>
    <w:rsid w:val="0088357B"/>
    <w:rsid w:val="00883970"/>
    <w:rsid w:val="008C4F90"/>
    <w:rsid w:val="008D12D1"/>
    <w:rsid w:val="008E799E"/>
    <w:rsid w:val="008E7D8D"/>
    <w:rsid w:val="008F49AA"/>
    <w:rsid w:val="008F715C"/>
    <w:rsid w:val="00910C22"/>
    <w:rsid w:val="00911670"/>
    <w:rsid w:val="00922E93"/>
    <w:rsid w:val="0092469E"/>
    <w:rsid w:val="0093323E"/>
    <w:rsid w:val="00935615"/>
    <w:rsid w:val="00935E7E"/>
    <w:rsid w:val="00953291"/>
    <w:rsid w:val="009551DD"/>
    <w:rsid w:val="00991E57"/>
    <w:rsid w:val="00996C9F"/>
    <w:rsid w:val="00997327"/>
    <w:rsid w:val="009B57FE"/>
    <w:rsid w:val="009C04E4"/>
    <w:rsid w:val="009F2611"/>
    <w:rsid w:val="009F5549"/>
    <w:rsid w:val="009F65E5"/>
    <w:rsid w:val="009F692D"/>
    <w:rsid w:val="00A06C90"/>
    <w:rsid w:val="00A21C70"/>
    <w:rsid w:val="00A32014"/>
    <w:rsid w:val="00A34C73"/>
    <w:rsid w:val="00A41D84"/>
    <w:rsid w:val="00A42662"/>
    <w:rsid w:val="00A51026"/>
    <w:rsid w:val="00A550A1"/>
    <w:rsid w:val="00A62D72"/>
    <w:rsid w:val="00A75E2A"/>
    <w:rsid w:val="00A815F4"/>
    <w:rsid w:val="00AA1E60"/>
    <w:rsid w:val="00AA2605"/>
    <w:rsid w:val="00AA553B"/>
    <w:rsid w:val="00AC719F"/>
    <w:rsid w:val="00AD17CE"/>
    <w:rsid w:val="00AE152E"/>
    <w:rsid w:val="00AE6740"/>
    <w:rsid w:val="00B00B64"/>
    <w:rsid w:val="00B01EB5"/>
    <w:rsid w:val="00B042F9"/>
    <w:rsid w:val="00B0750F"/>
    <w:rsid w:val="00B20FCB"/>
    <w:rsid w:val="00B24B05"/>
    <w:rsid w:val="00B30A4B"/>
    <w:rsid w:val="00B333EE"/>
    <w:rsid w:val="00B522AD"/>
    <w:rsid w:val="00B84232"/>
    <w:rsid w:val="00BA0481"/>
    <w:rsid w:val="00BB1FEC"/>
    <w:rsid w:val="00BB3972"/>
    <w:rsid w:val="00BB5546"/>
    <w:rsid w:val="00BE0F1D"/>
    <w:rsid w:val="00BE3899"/>
    <w:rsid w:val="00BE7758"/>
    <w:rsid w:val="00C10E0A"/>
    <w:rsid w:val="00C13CDE"/>
    <w:rsid w:val="00C20FDB"/>
    <w:rsid w:val="00C3085A"/>
    <w:rsid w:val="00C40925"/>
    <w:rsid w:val="00C4444F"/>
    <w:rsid w:val="00C46483"/>
    <w:rsid w:val="00C51888"/>
    <w:rsid w:val="00C5244F"/>
    <w:rsid w:val="00C532C8"/>
    <w:rsid w:val="00C92FA8"/>
    <w:rsid w:val="00CC5443"/>
    <w:rsid w:val="00CD10CC"/>
    <w:rsid w:val="00CD7213"/>
    <w:rsid w:val="00D138CF"/>
    <w:rsid w:val="00D27B42"/>
    <w:rsid w:val="00D31B9F"/>
    <w:rsid w:val="00D44DFD"/>
    <w:rsid w:val="00D6056F"/>
    <w:rsid w:val="00D61273"/>
    <w:rsid w:val="00D74444"/>
    <w:rsid w:val="00D812BB"/>
    <w:rsid w:val="00D93A90"/>
    <w:rsid w:val="00DA427D"/>
    <w:rsid w:val="00DA4758"/>
    <w:rsid w:val="00DB485C"/>
    <w:rsid w:val="00DC3300"/>
    <w:rsid w:val="00DC7E65"/>
    <w:rsid w:val="00DF0E6F"/>
    <w:rsid w:val="00DF3521"/>
    <w:rsid w:val="00E062CC"/>
    <w:rsid w:val="00E120D6"/>
    <w:rsid w:val="00E1398C"/>
    <w:rsid w:val="00E20500"/>
    <w:rsid w:val="00E2059B"/>
    <w:rsid w:val="00E20DA6"/>
    <w:rsid w:val="00E32E23"/>
    <w:rsid w:val="00E4337F"/>
    <w:rsid w:val="00E50011"/>
    <w:rsid w:val="00E52EE3"/>
    <w:rsid w:val="00E62EE1"/>
    <w:rsid w:val="00E75267"/>
    <w:rsid w:val="00E8129B"/>
    <w:rsid w:val="00E936F0"/>
    <w:rsid w:val="00E96671"/>
    <w:rsid w:val="00EA5BD3"/>
    <w:rsid w:val="00EC10F2"/>
    <w:rsid w:val="00EC5BB3"/>
    <w:rsid w:val="00ED32A5"/>
    <w:rsid w:val="00ED604F"/>
    <w:rsid w:val="00ED6583"/>
    <w:rsid w:val="00EE3EA8"/>
    <w:rsid w:val="00F07A94"/>
    <w:rsid w:val="00F34B90"/>
    <w:rsid w:val="00F34D6D"/>
    <w:rsid w:val="00F530F5"/>
    <w:rsid w:val="00F66121"/>
    <w:rsid w:val="00F826F5"/>
    <w:rsid w:val="00F9481D"/>
    <w:rsid w:val="00FA35BA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45B2"/>
  <w15:chartTrackingRefBased/>
  <w15:docId w15:val="{7E012F98-CB85-4428-B706-9C98032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1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1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link w:val="NoSpacingChar"/>
    <w:uiPriority w:val="99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styleId="Strong">
    <w:name w:val="Strong"/>
    <w:uiPriority w:val="22"/>
    <w:qFormat/>
    <w:rsid w:val="000A5609"/>
    <w:rPr>
      <w:b/>
      <w:bCs/>
    </w:rPr>
  </w:style>
  <w:style w:type="paragraph" w:styleId="Revision">
    <w:name w:val="Revision"/>
    <w:hidden/>
    <w:uiPriority w:val="99"/>
    <w:semiHidden/>
    <w:rsid w:val="00616957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3E3215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ListParagraph">
    <w:name w:val="List Paragraph"/>
    <w:aliases w:val="AR Bul Normal,Bullet,Bullets Short Form,Dot pt,Liste 1,Notes list,BN 1,List Paragraph1,Recommendation,List Paragraph11,L,List Paragraph2,CV text,Table text,F5 List Paragraph,List Paragraph111,Medium Grid 1 - Accent 21,Numbered Paragraph"/>
    <w:basedOn w:val="Normal"/>
    <w:link w:val="ListParagraphChar"/>
    <w:uiPriority w:val="34"/>
    <w:qFormat/>
    <w:rsid w:val="00ED604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8252E"/>
    <w:rPr>
      <w:color w:val="605E5C"/>
      <w:shd w:val="clear" w:color="auto" w:fill="E1DFDD"/>
    </w:rPr>
  </w:style>
  <w:style w:type="character" w:customStyle="1" w:styleId="hwlinktext">
    <w:name w:val="hwlinktext"/>
    <w:basedOn w:val="DefaultParagraphFont"/>
    <w:rsid w:val="00F34B90"/>
  </w:style>
  <w:style w:type="character" w:customStyle="1" w:styleId="hwemergencynumber">
    <w:name w:val="hwemergencynumber"/>
    <w:basedOn w:val="DefaultParagraphFont"/>
    <w:rsid w:val="00953291"/>
  </w:style>
  <w:style w:type="paragraph" w:customStyle="1" w:styleId="xmsolistparagraph">
    <w:name w:val="x_msolistparagraph"/>
    <w:basedOn w:val="Normal"/>
    <w:rsid w:val="00363F16"/>
    <w:pPr>
      <w:ind w:left="72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AR Bul Normal Char,Bullet Char,Bullets Short Form Char,Dot pt Char,Liste 1 Char,Notes list Char,BN 1 Char,List Paragraph1 Char,Recommendation Char,List Paragraph11 Char,L Char,List Paragraph2 Char,CV text Char,Table text Char"/>
    <w:link w:val="ListParagraph"/>
    <w:uiPriority w:val="34"/>
    <w:qFormat/>
    <w:locked/>
    <w:rsid w:val="00363F16"/>
    <w:rPr>
      <w:sz w:val="22"/>
      <w:szCs w:val="22"/>
    </w:rPr>
  </w:style>
  <w:style w:type="character" w:customStyle="1" w:styleId="bumpedfont15">
    <w:name w:val="bumpedfont15"/>
    <w:basedOn w:val="DefaultParagraphFont"/>
    <w:rsid w:val="00C13CDE"/>
  </w:style>
  <w:style w:type="character" w:customStyle="1" w:styleId="apple-converted-space">
    <w:name w:val="apple-converted-space"/>
    <w:basedOn w:val="DefaultParagraphFont"/>
    <w:rsid w:val="00C13CDE"/>
  </w:style>
  <w:style w:type="character" w:customStyle="1" w:styleId="Heading3Char">
    <w:name w:val="Heading 3 Char"/>
    <w:link w:val="Heading3"/>
    <w:uiPriority w:val="9"/>
    <w:rsid w:val="0073018D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accessibilitytext">
    <w:name w:val="hwaccessibilitytext"/>
    <w:basedOn w:val="DefaultParagraphFont"/>
    <w:rsid w:val="00922E93"/>
  </w:style>
  <w:style w:type="character" w:customStyle="1" w:styleId="Heading2Char">
    <w:name w:val="Heading 2 Char"/>
    <w:basedOn w:val="DefaultParagraphFont"/>
    <w:link w:val="Heading2"/>
    <w:uiPriority w:val="9"/>
    <w:semiHidden/>
    <w:rsid w:val="00F66121"/>
    <w:rPr>
      <w:rFonts w:ascii="Calibri Light" w:eastAsia="Times New Roman" w:hAnsi="Calibri Light"/>
      <w:b/>
      <w:bCs/>
      <w:i/>
      <w:iCs/>
      <w:sz w:val="28"/>
      <w:szCs w:val="28"/>
      <w:lang w:val="en-CA" w:eastAsia="en-CA"/>
    </w:rPr>
  </w:style>
  <w:style w:type="paragraph" w:customStyle="1" w:styleId="pf0">
    <w:name w:val="pf0"/>
    <w:basedOn w:val="Normal"/>
    <w:rsid w:val="0009545B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DefaultParagraphFont"/>
    <w:rsid w:val="0009545B"/>
    <w:rPr>
      <w:rFonts w:ascii="Segoe UI" w:hAnsi="Segoe UI" w:cs="Segoe UI" w:hint="default"/>
      <w:sz w:val="18"/>
      <w:szCs w:val="18"/>
    </w:rPr>
  </w:style>
  <w:style w:type="character" w:customStyle="1" w:styleId="contentpasted0">
    <w:name w:val="contentpasted0"/>
    <w:basedOn w:val="DefaultParagraphFont"/>
    <w:rsid w:val="00C20FDB"/>
  </w:style>
  <w:style w:type="character" w:customStyle="1" w:styleId="NoSpacingChar">
    <w:name w:val="No Spacing Char"/>
    <w:link w:val="NoSpacing"/>
    <w:uiPriority w:val="99"/>
    <w:locked/>
    <w:rsid w:val="00991E57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48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18" w:color="424242"/>
            <w:bottom w:val="single" w:sz="6" w:space="0" w:color="424242"/>
            <w:right w:val="single" w:sz="6" w:space="18" w:color="424242"/>
          </w:divBdr>
        </w:div>
      </w:divsChild>
    </w:div>
    <w:div w:id="1283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C47B9-0313-42FF-88DC-22E3013C5FA8}"/>
</file>

<file path=customXml/itemProps2.xml><?xml version="1.0" encoding="utf-8"?>
<ds:datastoreItem xmlns:ds="http://schemas.openxmlformats.org/officeDocument/2006/customXml" ds:itemID="{52E727C6-5DC4-49AD-8722-C21F85D7ABCF}"/>
</file>

<file path=customXml/itemProps3.xml><?xml version="1.0" encoding="utf-8"?>
<ds:datastoreItem xmlns:ds="http://schemas.openxmlformats.org/officeDocument/2006/customXml" ds:itemID="{663D0846-895F-4342-9FDD-020C15865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rsv</vt:lpstr>
    </vt:vector>
  </TitlesOfParts>
  <Company>Alberta Health Services</Company>
  <LinksUpToDate>false</LinksUpToDate>
  <CharactersWithSpaces>2742</CharactersWithSpaces>
  <SharedDoc>false</SharedDoc>
  <HLinks>
    <vt:vector size="18" baseType="variant">
      <vt:variant>
        <vt:i4>524363</vt:i4>
      </vt:variant>
      <vt:variant>
        <vt:i4>6</vt:i4>
      </vt:variant>
      <vt:variant>
        <vt:i4>0</vt:i4>
      </vt:variant>
      <vt:variant>
        <vt:i4>5</vt:i4>
      </vt:variant>
      <vt:variant>
        <vt:lpwstr>https://myhealth.alberta.ca/health/pages/conditions.aspx?hwid=sts14447&amp;lang=en-ca</vt:lpwstr>
      </vt:variant>
      <vt:variant>
        <vt:lpwstr>sts14447-sec</vt:lpwstr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diabetes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2023-04-28T19:41:00Z</dcterms:created>
  <dcterms:modified xsi:type="dcterms:W3CDTF">2023-04-28T19:42:00Z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