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29D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5D54D417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1A595524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7024174C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12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339EBAEB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6B758A08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13" w:history="1">
        <w:r w:rsidR="00F12277">
          <w:rPr>
            <w:rStyle w:val="Hyperlink"/>
          </w:rPr>
          <w:t>Wellness Articles | Alberta Health Services</w:t>
        </w:r>
      </w:hyperlink>
    </w:p>
    <w:p w14:paraId="173D4BBF" w14:textId="77777777" w:rsidR="008F49AA" w:rsidRPr="00D44DFD" w:rsidRDefault="00B37E4C" w:rsidP="008F49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</w:rPr>
        <w:pict w14:anchorId="537F5B0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6pt;margin-top:3.85pt;width:495.75pt;height:0;z-index:251657216" o:connectortype="straight"/>
        </w:pict>
      </w:r>
    </w:p>
    <w:p w14:paraId="258F9529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3A1858">
        <w:rPr>
          <w:rFonts w:ascii="Arial" w:hAnsi="Arial" w:cs="Arial"/>
          <w:sz w:val="22"/>
          <w:szCs w:val="22"/>
        </w:rPr>
        <w:t xml:space="preserve">Sept. </w:t>
      </w:r>
      <w:r w:rsidR="000A6993">
        <w:rPr>
          <w:rFonts w:ascii="Arial" w:hAnsi="Arial" w:cs="Arial"/>
          <w:sz w:val="22"/>
          <w:szCs w:val="22"/>
        </w:rPr>
        <w:t>04</w:t>
      </w:r>
      <w:r w:rsidR="009625D3">
        <w:rPr>
          <w:rFonts w:ascii="Arial" w:hAnsi="Arial" w:cs="Arial"/>
          <w:sz w:val="22"/>
          <w:szCs w:val="22"/>
        </w:rPr>
        <w:t>,</w:t>
      </w:r>
      <w:r w:rsidR="00C40925" w:rsidRPr="00D74F05">
        <w:rPr>
          <w:rFonts w:ascii="Arial" w:hAnsi="Arial" w:cs="Arial"/>
          <w:sz w:val="22"/>
          <w:szCs w:val="22"/>
        </w:rPr>
        <w:t xml:space="preserve"> 202</w:t>
      </w:r>
      <w:r w:rsidR="000A0B24">
        <w:rPr>
          <w:rFonts w:ascii="Arial" w:hAnsi="Arial" w:cs="Arial"/>
          <w:sz w:val="22"/>
          <w:szCs w:val="22"/>
        </w:rPr>
        <w:t>3</w:t>
      </w:r>
    </w:p>
    <w:p w14:paraId="105A1745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6B3B6F95" w14:textId="77777777" w:rsidR="00E062CC" w:rsidRPr="00D44DFD" w:rsidRDefault="00B37E4C" w:rsidP="0036651B">
      <w:pPr>
        <w:rPr>
          <w:rFonts w:ascii="Calibri" w:hAnsi="Calibri"/>
        </w:rPr>
      </w:pPr>
      <w:r>
        <w:rPr>
          <w:rFonts w:ascii="Calibri" w:hAnsi="Calibri"/>
          <w:noProof/>
        </w:rPr>
        <w:pict w14:anchorId="57D52896">
          <v:shape id="_x0000_s2056" type="#_x0000_t32" style="position:absolute;margin-left:-6pt;margin-top:11.15pt;width:495.75pt;height:0;z-index:251658240" o:connectortype="straight"/>
        </w:pict>
      </w:r>
    </w:p>
    <w:p w14:paraId="623485D6" w14:textId="77777777" w:rsidR="000A395A" w:rsidRPr="00D44DFD" w:rsidRDefault="000A395A" w:rsidP="000A395A">
      <w:pPr>
        <w:rPr>
          <w:rFonts w:ascii="Calibri" w:hAnsi="Calibri" w:cs="Arial"/>
        </w:rPr>
      </w:pPr>
    </w:p>
    <w:p w14:paraId="13FF535D" w14:textId="77777777" w:rsidR="000A0B24" w:rsidRPr="000A0B24" w:rsidRDefault="00A5101F" w:rsidP="000A0B24">
      <w:pPr>
        <w:shd w:val="clear" w:color="auto" w:fill="FFFFFF"/>
        <w:spacing w:after="150"/>
        <w:rPr>
          <w:rFonts w:ascii="Arial" w:hAnsi="Arial" w:cs="Arial"/>
          <w:b/>
          <w:bCs/>
        </w:rPr>
      </w:pPr>
      <w:r>
        <w:rPr>
          <w:rFonts w:ascii="Arial" w:hAnsi="Arial" w:cs="Arial"/>
          <w:color w:val="005072"/>
        </w:rPr>
        <w:t>​​​​​</w:t>
      </w:r>
      <w:r w:rsidR="00A12710">
        <w:rPr>
          <w:rFonts w:ascii="Arial" w:hAnsi="Arial" w:cs="Arial"/>
          <w:b/>
          <w:color w:val="0070C0"/>
          <w:sz w:val="32"/>
          <w:szCs w:val="32"/>
        </w:rPr>
        <w:t>World Suicide Prevention Day</w:t>
      </w:r>
    </w:p>
    <w:p w14:paraId="452DCA7C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September 10 </w:t>
      </w:r>
      <w:r w:rsidR="00F12277" w:rsidRPr="006F1BD8">
        <w:rPr>
          <w:rFonts w:ascii="Arial" w:hAnsi="Arial" w:cs="Arial"/>
        </w:rPr>
        <w:t xml:space="preserve">is </w:t>
      </w:r>
      <w:r w:rsidRPr="006F1BD8">
        <w:rPr>
          <w:rFonts w:ascii="Arial" w:hAnsi="Arial" w:cs="Arial"/>
        </w:rPr>
        <w:t xml:space="preserve">World Suicide Prevention Day, </w:t>
      </w:r>
      <w:r w:rsidR="00F12277" w:rsidRPr="006F1BD8">
        <w:rPr>
          <w:rFonts w:ascii="Arial" w:hAnsi="Arial" w:cs="Arial"/>
        </w:rPr>
        <w:t xml:space="preserve">a day about </w:t>
      </w:r>
      <w:r w:rsidRPr="006F1BD8">
        <w:rPr>
          <w:rFonts w:ascii="Arial" w:hAnsi="Arial" w:cs="Arial"/>
        </w:rPr>
        <w:t>increas</w:t>
      </w:r>
      <w:r w:rsidR="00F12277" w:rsidRPr="006F1BD8">
        <w:rPr>
          <w:rFonts w:ascii="Arial" w:hAnsi="Arial" w:cs="Arial"/>
        </w:rPr>
        <w:t>ing</w:t>
      </w:r>
      <w:r w:rsidRPr="006F1BD8">
        <w:rPr>
          <w:rFonts w:ascii="Arial" w:hAnsi="Arial" w:cs="Arial"/>
        </w:rPr>
        <w:t xml:space="preserve"> awareness, build</w:t>
      </w:r>
      <w:r w:rsidR="00F12277" w:rsidRPr="006F1BD8">
        <w:rPr>
          <w:rFonts w:ascii="Arial" w:hAnsi="Arial" w:cs="Arial"/>
        </w:rPr>
        <w:t>ing</w:t>
      </w:r>
      <w:r w:rsidRPr="006F1BD8">
        <w:rPr>
          <w:rFonts w:ascii="Arial" w:hAnsi="Arial" w:cs="Arial"/>
        </w:rPr>
        <w:t xml:space="preserve"> </w:t>
      </w:r>
      <w:proofErr w:type="gramStart"/>
      <w:r w:rsidRPr="006F1BD8">
        <w:rPr>
          <w:rFonts w:ascii="Arial" w:hAnsi="Arial" w:cs="Arial"/>
        </w:rPr>
        <w:t>knowledge</w:t>
      </w:r>
      <w:proofErr w:type="gramEnd"/>
      <w:r w:rsidRPr="006F1BD8">
        <w:rPr>
          <w:rFonts w:ascii="Arial" w:hAnsi="Arial" w:cs="Arial"/>
        </w:rPr>
        <w:t xml:space="preserve"> and spark</w:t>
      </w:r>
      <w:r w:rsidR="00F12277" w:rsidRPr="006F1BD8">
        <w:rPr>
          <w:rFonts w:ascii="Arial" w:hAnsi="Arial" w:cs="Arial"/>
        </w:rPr>
        <w:t>ing</w:t>
      </w:r>
      <w:r w:rsidRPr="006F1BD8">
        <w:rPr>
          <w:rFonts w:ascii="Arial" w:hAnsi="Arial" w:cs="Arial"/>
        </w:rPr>
        <w:t xml:space="preserve"> conversations about suicide. </w:t>
      </w:r>
    </w:p>
    <w:p w14:paraId="08BDDDA1" w14:textId="77777777" w:rsidR="00A12710" w:rsidRPr="006F1BD8" w:rsidRDefault="00A12710" w:rsidP="00A12710">
      <w:pPr>
        <w:rPr>
          <w:rFonts w:ascii="Arial" w:hAnsi="Arial" w:cs="Arial"/>
        </w:rPr>
      </w:pPr>
    </w:p>
    <w:p w14:paraId="76EC1026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Suicide affects people from all </w:t>
      </w:r>
      <w:r w:rsidR="00F12277" w:rsidRPr="006F1BD8">
        <w:rPr>
          <w:rFonts w:ascii="Arial" w:hAnsi="Arial" w:cs="Arial"/>
        </w:rPr>
        <w:t xml:space="preserve">ages, genders, </w:t>
      </w:r>
      <w:r w:rsidRPr="006F1BD8">
        <w:rPr>
          <w:rFonts w:ascii="Arial" w:hAnsi="Arial" w:cs="Arial"/>
        </w:rPr>
        <w:t xml:space="preserve">socioeconomic, </w:t>
      </w:r>
      <w:proofErr w:type="gramStart"/>
      <w:r w:rsidRPr="006F1BD8">
        <w:rPr>
          <w:rFonts w:ascii="Arial" w:hAnsi="Arial" w:cs="Arial"/>
        </w:rPr>
        <w:t>cultural</w:t>
      </w:r>
      <w:proofErr w:type="gramEnd"/>
      <w:r w:rsidRPr="006F1BD8">
        <w:rPr>
          <w:rFonts w:ascii="Arial" w:hAnsi="Arial" w:cs="Arial"/>
        </w:rPr>
        <w:t xml:space="preserve"> and ethnic groups, and </w:t>
      </w:r>
      <w:r w:rsidR="001A633E" w:rsidRPr="006F1BD8">
        <w:rPr>
          <w:rFonts w:ascii="Arial" w:hAnsi="Arial" w:cs="Arial"/>
        </w:rPr>
        <w:t xml:space="preserve">it </w:t>
      </w:r>
      <w:r w:rsidRPr="006F1BD8">
        <w:rPr>
          <w:rFonts w:ascii="Arial" w:hAnsi="Arial" w:cs="Arial"/>
        </w:rPr>
        <w:t>has emotional, financial</w:t>
      </w:r>
      <w:r w:rsidR="00F12277" w:rsidRPr="006F1BD8">
        <w:rPr>
          <w:rFonts w:ascii="Arial" w:hAnsi="Arial" w:cs="Arial"/>
        </w:rPr>
        <w:t xml:space="preserve"> </w:t>
      </w:r>
      <w:r w:rsidRPr="006F1BD8">
        <w:rPr>
          <w:rFonts w:ascii="Arial" w:hAnsi="Arial" w:cs="Arial"/>
        </w:rPr>
        <w:t xml:space="preserve">and psychological impacts on individuals, families, and communities. </w:t>
      </w:r>
    </w:p>
    <w:p w14:paraId="59347784" w14:textId="77777777" w:rsidR="00170580" w:rsidRPr="006F1BD8" w:rsidRDefault="00170580" w:rsidP="00A12710">
      <w:pPr>
        <w:rPr>
          <w:rFonts w:ascii="Arial" w:hAnsi="Arial" w:cs="Arial"/>
        </w:rPr>
      </w:pPr>
    </w:p>
    <w:p w14:paraId="4CD9EA94" w14:textId="77777777" w:rsidR="00170580" w:rsidRPr="006F1BD8" w:rsidRDefault="00E34EB4" w:rsidP="00A12710">
      <w:pPr>
        <w:rPr>
          <w:rFonts w:ascii="Arial" w:hAnsi="Arial" w:cs="Arial"/>
          <w:lang w:val="en-US"/>
        </w:rPr>
      </w:pPr>
      <w:r w:rsidRPr="006F1BD8">
        <w:rPr>
          <w:rFonts w:ascii="Arial" w:hAnsi="Arial" w:cs="Arial"/>
          <w:lang w:val="en-US"/>
        </w:rPr>
        <w:t>You can help</w:t>
      </w:r>
      <w:r w:rsidR="00F12277" w:rsidRPr="006F1BD8">
        <w:rPr>
          <w:rFonts w:ascii="Arial" w:hAnsi="Arial" w:cs="Arial"/>
          <w:lang w:val="en-US"/>
        </w:rPr>
        <w:t xml:space="preserve"> prevent suicide</w:t>
      </w:r>
      <w:r w:rsidRPr="006F1BD8">
        <w:rPr>
          <w:rFonts w:ascii="Arial" w:hAnsi="Arial" w:cs="Arial"/>
          <w:lang w:val="en-US"/>
        </w:rPr>
        <w:t>.</w:t>
      </w:r>
      <w:r w:rsidR="004379EF" w:rsidRPr="006F1BD8">
        <w:rPr>
          <w:rFonts w:ascii="Arial" w:hAnsi="Arial" w:cs="Arial"/>
          <w:lang w:val="en-US"/>
        </w:rPr>
        <w:t xml:space="preserve"> </w:t>
      </w:r>
    </w:p>
    <w:p w14:paraId="5F09119F" w14:textId="77777777" w:rsidR="00A12710" w:rsidRPr="006F1BD8" w:rsidRDefault="00A12710" w:rsidP="00A12710">
      <w:pPr>
        <w:rPr>
          <w:rFonts w:ascii="Arial" w:hAnsi="Arial" w:cs="Arial"/>
        </w:rPr>
      </w:pPr>
    </w:p>
    <w:p w14:paraId="79F5E324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One of the major </w:t>
      </w:r>
      <w:r w:rsidR="00B54423" w:rsidRPr="006F1BD8">
        <w:rPr>
          <w:rFonts w:ascii="Arial" w:hAnsi="Arial" w:cs="Arial"/>
        </w:rPr>
        <w:t xml:space="preserve">ways </w:t>
      </w:r>
      <w:r w:rsidRPr="006F1BD8">
        <w:rPr>
          <w:rFonts w:ascii="Arial" w:hAnsi="Arial" w:cs="Arial"/>
        </w:rPr>
        <w:t xml:space="preserve">to help is </w:t>
      </w:r>
      <w:r w:rsidR="00B54423" w:rsidRPr="006F1BD8">
        <w:rPr>
          <w:rFonts w:ascii="Arial" w:hAnsi="Arial" w:cs="Arial"/>
        </w:rPr>
        <w:t xml:space="preserve">to reduce the </w:t>
      </w:r>
      <w:r w:rsidRPr="006F1BD8">
        <w:rPr>
          <w:rFonts w:ascii="Arial" w:hAnsi="Arial" w:cs="Arial"/>
        </w:rPr>
        <w:t xml:space="preserve">stigma around suicide. Stigma contributes to feelings of fear, </w:t>
      </w:r>
      <w:proofErr w:type="gramStart"/>
      <w:r w:rsidRPr="006F1BD8">
        <w:rPr>
          <w:rFonts w:ascii="Arial" w:hAnsi="Arial" w:cs="Arial"/>
        </w:rPr>
        <w:t>shame</w:t>
      </w:r>
      <w:proofErr w:type="gramEnd"/>
      <w:r w:rsidR="00F12277" w:rsidRPr="006F1BD8">
        <w:rPr>
          <w:rFonts w:ascii="Arial" w:hAnsi="Arial" w:cs="Arial"/>
        </w:rPr>
        <w:t xml:space="preserve"> </w:t>
      </w:r>
      <w:r w:rsidRPr="006F1BD8">
        <w:rPr>
          <w:rFonts w:ascii="Arial" w:hAnsi="Arial" w:cs="Arial"/>
        </w:rPr>
        <w:t xml:space="preserve">and guilt. We can help </w:t>
      </w:r>
      <w:r w:rsidR="00AC6BA8" w:rsidRPr="006F1BD8">
        <w:rPr>
          <w:rFonts w:ascii="Arial" w:hAnsi="Arial" w:cs="Arial"/>
        </w:rPr>
        <w:t xml:space="preserve">decrease </w:t>
      </w:r>
      <w:r w:rsidRPr="006F1BD8">
        <w:rPr>
          <w:rFonts w:ascii="Arial" w:hAnsi="Arial" w:cs="Arial"/>
        </w:rPr>
        <w:t>stigma by talking about suicide with understanding and compassion.</w:t>
      </w:r>
    </w:p>
    <w:p w14:paraId="6917C8DF" w14:textId="77777777" w:rsidR="00E70BFE" w:rsidRPr="006F1BD8" w:rsidRDefault="00E70BFE" w:rsidP="00A12710">
      <w:pPr>
        <w:rPr>
          <w:rFonts w:ascii="Arial" w:hAnsi="Arial" w:cs="Arial"/>
        </w:rPr>
      </w:pPr>
    </w:p>
    <w:p w14:paraId="50820953" w14:textId="77777777" w:rsidR="00E70BFE" w:rsidRPr="006F1BD8" w:rsidRDefault="00E70BFE" w:rsidP="00A12710">
      <w:pPr>
        <w:rPr>
          <w:rFonts w:ascii="Arial" w:hAnsi="Arial" w:cs="Arial"/>
        </w:rPr>
      </w:pPr>
      <w:r w:rsidRPr="006F1BD8">
        <w:rPr>
          <w:rFonts w:ascii="Arial" w:hAnsi="Arial" w:cs="Arial"/>
          <w:lang w:val="en-US"/>
        </w:rPr>
        <w:t xml:space="preserve">When talking about suicide, use people-first language (someone with suicidal thoughts </w:t>
      </w:r>
      <w:r w:rsidR="001A633E" w:rsidRPr="006F1BD8">
        <w:rPr>
          <w:rFonts w:ascii="Arial" w:hAnsi="Arial" w:cs="Arial"/>
          <w:lang w:val="en-US"/>
        </w:rPr>
        <w:t xml:space="preserve">instead of </w:t>
      </w:r>
      <w:r w:rsidRPr="006F1BD8">
        <w:rPr>
          <w:rFonts w:ascii="Arial" w:hAnsi="Arial" w:cs="Arial"/>
          <w:lang w:val="en-US"/>
        </w:rPr>
        <w:t xml:space="preserve">a suicidal person). Phrases such as death by suicide, died by suicide, or suicide describe what really happened and respect family and friends left behind. </w:t>
      </w:r>
    </w:p>
    <w:p w14:paraId="27AC87BA" w14:textId="77777777" w:rsidR="00A12710" w:rsidRPr="006F1BD8" w:rsidRDefault="00A12710" w:rsidP="00A12710">
      <w:pPr>
        <w:rPr>
          <w:rFonts w:ascii="Arial" w:hAnsi="Arial" w:cs="Arial"/>
        </w:rPr>
      </w:pPr>
    </w:p>
    <w:p w14:paraId="20DFA47E" w14:textId="77777777" w:rsidR="00A12710" w:rsidRPr="006F1BD8" w:rsidRDefault="00F12277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>I</w:t>
      </w:r>
      <w:r w:rsidR="00900474" w:rsidRPr="006F1BD8">
        <w:rPr>
          <w:rFonts w:ascii="Arial" w:hAnsi="Arial" w:cs="Arial"/>
        </w:rPr>
        <w:t>t is hard to know if someone is thinking about suicide, but i</w:t>
      </w:r>
      <w:r w:rsidRPr="006F1BD8">
        <w:rPr>
          <w:rFonts w:ascii="Arial" w:hAnsi="Arial" w:cs="Arial"/>
        </w:rPr>
        <w:t xml:space="preserve">f you are or know someone who is, help is available. </w:t>
      </w:r>
      <w:r w:rsidR="00900474" w:rsidRPr="006F1BD8">
        <w:rPr>
          <w:rFonts w:ascii="Arial" w:hAnsi="Arial" w:cs="Arial"/>
        </w:rPr>
        <w:t>R</w:t>
      </w:r>
      <w:r w:rsidR="00A12710" w:rsidRPr="006F1BD8">
        <w:rPr>
          <w:rFonts w:ascii="Arial" w:hAnsi="Arial" w:cs="Arial"/>
        </w:rPr>
        <w:t xml:space="preserve">ecognizing the risk factors and warning signs </w:t>
      </w:r>
      <w:r w:rsidR="00900474" w:rsidRPr="006F1BD8">
        <w:rPr>
          <w:rFonts w:ascii="Arial" w:hAnsi="Arial" w:cs="Arial"/>
        </w:rPr>
        <w:t xml:space="preserve">is important </w:t>
      </w:r>
      <w:r w:rsidR="00A12710" w:rsidRPr="006F1BD8">
        <w:rPr>
          <w:rFonts w:ascii="Arial" w:hAnsi="Arial" w:cs="Arial"/>
        </w:rPr>
        <w:t>in prevent</w:t>
      </w:r>
      <w:r w:rsidRPr="006F1BD8">
        <w:rPr>
          <w:rFonts w:ascii="Arial" w:hAnsi="Arial" w:cs="Arial"/>
        </w:rPr>
        <w:t>ing</w:t>
      </w:r>
      <w:r w:rsidR="00A12710" w:rsidRPr="006F1BD8">
        <w:rPr>
          <w:rFonts w:ascii="Arial" w:hAnsi="Arial" w:cs="Arial"/>
        </w:rPr>
        <w:t xml:space="preserve"> suicide. </w:t>
      </w:r>
    </w:p>
    <w:p w14:paraId="3EB638E9" w14:textId="77777777" w:rsidR="00A12710" w:rsidRPr="006F1BD8" w:rsidRDefault="00A12710" w:rsidP="00A12710">
      <w:pPr>
        <w:rPr>
          <w:rFonts w:ascii="Arial" w:hAnsi="Arial" w:cs="Arial"/>
        </w:rPr>
      </w:pPr>
    </w:p>
    <w:p w14:paraId="6FB212E4" w14:textId="77777777" w:rsidR="00A12710" w:rsidRPr="006F1BD8" w:rsidRDefault="00F12277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>R</w:t>
      </w:r>
      <w:r w:rsidR="00A12710" w:rsidRPr="006F1BD8">
        <w:rPr>
          <w:rFonts w:ascii="Arial" w:hAnsi="Arial" w:cs="Arial"/>
        </w:rPr>
        <w:t xml:space="preserve">isk factors </w:t>
      </w:r>
      <w:r w:rsidRPr="006F1BD8">
        <w:rPr>
          <w:rFonts w:ascii="Arial" w:hAnsi="Arial" w:cs="Arial"/>
        </w:rPr>
        <w:t>may</w:t>
      </w:r>
      <w:r w:rsidR="00A12710" w:rsidRPr="006F1BD8">
        <w:rPr>
          <w:rFonts w:ascii="Arial" w:hAnsi="Arial" w:cs="Arial"/>
        </w:rPr>
        <w:t xml:space="preserve"> include:</w:t>
      </w:r>
    </w:p>
    <w:p w14:paraId="1D8BA346" w14:textId="77777777" w:rsidR="00A12710" w:rsidRPr="006F1BD8" w:rsidRDefault="00A12710" w:rsidP="00A12710">
      <w:pPr>
        <w:numPr>
          <w:ilvl w:val="0"/>
          <w:numId w:val="13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Barriers to accessing social and health services.</w:t>
      </w:r>
    </w:p>
    <w:p w14:paraId="11038462" w14:textId="77777777" w:rsidR="00A12710" w:rsidRPr="006F1BD8" w:rsidRDefault="00A12710" w:rsidP="00A12710">
      <w:pPr>
        <w:numPr>
          <w:ilvl w:val="0"/>
          <w:numId w:val="13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Mental illnesses such as depression, </w:t>
      </w:r>
      <w:proofErr w:type="gramStart"/>
      <w:r w:rsidRPr="006F1BD8">
        <w:rPr>
          <w:rFonts w:ascii="Arial" w:hAnsi="Arial" w:cs="Arial"/>
        </w:rPr>
        <w:t>anxiety</w:t>
      </w:r>
      <w:proofErr w:type="gramEnd"/>
      <w:r w:rsidRPr="006F1BD8">
        <w:rPr>
          <w:rFonts w:ascii="Arial" w:hAnsi="Arial" w:cs="Arial"/>
        </w:rPr>
        <w:t xml:space="preserve"> and bipolar disorder.</w:t>
      </w:r>
    </w:p>
    <w:p w14:paraId="4EFA4FCF" w14:textId="77777777" w:rsidR="00A12710" w:rsidRPr="006F1BD8" w:rsidRDefault="00A12710" w:rsidP="00A12710">
      <w:pPr>
        <w:numPr>
          <w:ilvl w:val="0"/>
          <w:numId w:val="13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Traumatic life events such as the death of a partner or friend, </w:t>
      </w:r>
      <w:proofErr w:type="gramStart"/>
      <w:r w:rsidRPr="006F1BD8">
        <w:rPr>
          <w:rFonts w:ascii="Arial" w:hAnsi="Arial" w:cs="Arial"/>
        </w:rPr>
        <w:t>divorce</w:t>
      </w:r>
      <w:proofErr w:type="gramEnd"/>
      <w:r w:rsidRPr="006F1BD8">
        <w:rPr>
          <w:rFonts w:ascii="Arial" w:hAnsi="Arial" w:cs="Arial"/>
        </w:rPr>
        <w:t xml:space="preserve"> or financial </w:t>
      </w:r>
      <w:r w:rsidR="00826DA4" w:rsidRPr="006F1BD8">
        <w:rPr>
          <w:rFonts w:ascii="Arial" w:hAnsi="Arial" w:cs="Arial"/>
        </w:rPr>
        <w:t>issues</w:t>
      </w:r>
      <w:r w:rsidR="004379EF" w:rsidRPr="006F1BD8">
        <w:rPr>
          <w:rFonts w:ascii="Arial" w:hAnsi="Arial" w:cs="Arial"/>
        </w:rPr>
        <w:t>.</w:t>
      </w:r>
    </w:p>
    <w:p w14:paraId="73D4987B" w14:textId="77777777" w:rsidR="00A12710" w:rsidRPr="006F1BD8" w:rsidRDefault="00A12710" w:rsidP="00A12710">
      <w:pPr>
        <w:numPr>
          <w:ilvl w:val="0"/>
          <w:numId w:val="13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lastRenderedPageBreak/>
        <w:t>Family violence, including physical or sexual abuse</w:t>
      </w:r>
      <w:r w:rsidR="004379EF" w:rsidRPr="006F1BD8">
        <w:rPr>
          <w:rFonts w:ascii="Arial" w:hAnsi="Arial" w:cs="Arial"/>
        </w:rPr>
        <w:t>.</w:t>
      </w:r>
    </w:p>
    <w:p w14:paraId="3DEA902F" w14:textId="77777777" w:rsidR="00A12710" w:rsidRPr="006F1BD8" w:rsidRDefault="00A12710" w:rsidP="00A12710">
      <w:pPr>
        <w:numPr>
          <w:ilvl w:val="0"/>
          <w:numId w:val="13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Diagnosis of a serious physical illness.</w:t>
      </w:r>
    </w:p>
    <w:p w14:paraId="6AAA2B52" w14:textId="77777777" w:rsidR="00A12710" w:rsidRPr="006F1BD8" w:rsidRDefault="00A12710" w:rsidP="00A12710">
      <w:pPr>
        <w:rPr>
          <w:rFonts w:ascii="Arial" w:hAnsi="Arial" w:cs="Arial"/>
        </w:rPr>
      </w:pPr>
    </w:p>
    <w:p w14:paraId="1D4CD73C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>Warning signs may include:</w:t>
      </w:r>
    </w:p>
    <w:p w14:paraId="27E9E899" w14:textId="77777777" w:rsidR="00A12710" w:rsidRPr="006F1BD8" w:rsidRDefault="00A12710" w:rsidP="00A12710">
      <w:pPr>
        <w:numPr>
          <w:ilvl w:val="0"/>
          <w:numId w:val="16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Planning or saying they want to hurt or kill themselves or someone else.</w:t>
      </w:r>
    </w:p>
    <w:p w14:paraId="538CFA37" w14:textId="77777777" w:rsidR="00A12710" w:rsidRPr="006F1BD8" w:rsidRDefault="00A12710" w:rsidP="00B54423">
      <w:pPr>
        <w:numPr>
          <w:ilvl w:val="0"/>
          <w:numId w:val="16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Talking, writing, reading, or drawing about death, including writing suicide </w:t>
      </w:r>
      <w:proofErr w:type="gramStart"/>
      <w:r w:rsidRPr="006F1BD8">
        <w:rPr>
          <w:rFonts w:ascii="Arial" w:hAnsi="Arial" w:cs="Arial"/>
        </w:rPr>
        <w:t>notes</w:t>
      </w:r>
      <w:proofErr w:type="gramEnd"/>
      <w:r w:rsidRPr="006F1BD8">
        <w:rPr>
          <w:rFonts w:ascii="Arial" w:hAnsi="Arial" w:cs="Arial"/>
        </w:rPr>
        <w:t xml:space="preserve"> and</w:t>
      </w:r>
      <w:r w:rsidR="00B54423" w:rsidRPr="006F1BD8">
        <w:rPr>
          <w:rFonts w:ascii="Arial" w:hAnsi="Arial" w:cs="Arial"/>
        </w:rPr>
        <w:t xml:space="preserve"> </w:t>
      </w:r>
      <w:r w:rsidRPr="006F1BD8">
        <w:rPr>
          <w:rFonts w:ascii="Arial" w:hAnsi="Arial" w:cs="Arial"/>
        </w:rPr>
        <w:t>talking about items that can cause physical harm, such as pills, guns or knives.</w:t>
      </w:r>
    </w:p>
    <w:p w14:paraId="6267F881" w14:textId="77777777" w:rsidR="00A12710" w:rsidRPr="006F1BD8" w:rsidRDefault="00A12710" w:rsidP="00A12710">
      <w:pPr>
        <w:numPr>
          <w:ilvl w:val="0"/>
          <w:numId w:val="16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Saying they have no hope, they feel trapped, or there is no point in "going on."</w:t>
      </w:r>
    </w:p>
    <w:p w14:paraId="49B5559D" w14:textId="77777777" w:rsidR="00A12710" w:rsidRPr="006F1BD8" w:rsidRDefault="00A12710" w:rsidP="00A12710">
      <w:pPr>
        <w:rPr>
          <w:rFonts w:ascii="Arial" w:hAnsi="Arial" w:cs="Arial"/>
        </w:rPr>
      </w:pPr>
    </w:p>
    <w:p w14:paraId="4CA23F53" w14:textId="77777777" w:rsidR="00A12710" w:rsidRPr="006F1BD8" w:rsidRDefault="00B54423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>T</w:t>
      </w:r>
      <w:r w:rsidR="00A12710" w:rsidRPr="006F1BD8">
        <w:rPr>
          <w:rFonts w:ascii="Arial" w:hAnsi="Arial" w:cs="Arial"/>
        </w:rPr>
        <w:t xml:space="preserve">ake any mention of suicide seriously, and get help right away if </w:t>
      </w:r>
      <w:proofErr w:type="gramStart"/>
      <w:r w:rsidR="00A12710" w:rsidRPr="006F1BD8">
        <w:rPr>
          <w:rFonts w:ascii="Arial" w:hAnsi="Arial" w:cs="Arial"/>
        </w:rPr>
        <w:t>someone</w:t>
      </w:r>
      <w:proofErr w:type="gramEnd"/>
      <w:r w:rsidR="00A12710" w:rsidRPr="006F1BD8">
        <w:rPr>
          <w:rFonts w:ascii="Arial" w:hAnsi="Arial" w:cs="Arial"/>
        </w:rPr>
        <w:t xml:space="preserve"> </w:t>
      </w:r>
    </w:p>
    <w:p w14:paraId="07644473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>you know is in immediate risk of suicide:</w:t>
      </w:r>
    </w:p>
    <w:p w14:paraId="2CA29578" w14:textId="77777777" w:rsidR="00A12710" w:rsidRPr="006F1BD8" w:rsidRDefault="00A12710" w:rsidP="00A12710">
      <w:pPr>
        <w:numPr>
          <w:ilvl w:val="0"/>
          <w:numId w:val="18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Call 911, a suicide hotline (see telephone numbers below)</w:t>
      </w:r>
      <w:r w:rsidR="00F12277" w:rsidRPr="006F1BD8">
        <w:rPr>
          <w:rFonts w:ascii="Arial" w:hAnsi="Arial" w:cs="Arial"/>
        </w:rPr>
        <w:t xml:space="preserve"> </w:t>
      </w:r>
      <w:r w:rsidRPr="006F1BD8">
        <w:rPr>
          <w:rFonts w:ascii="Arial" w:hAnsi="Arial" w:cs="Arial"/>
        </w:rPr>
        <w:t>or the police.</w:t>
      </w:r>
    </w:p>
    <w:p w14:paraId="744CDE14" w14:textId="77777777" w:rsidR="00A12710" w:rsidRPr="006F1BD8" w:rsidRDefault="00A12710" w:rsidP="00A12710">
      <w:pPr>
        <w:numPr>
          <w:ilvl w:val="0"/>
          <w:numId w:val="18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Stay with the person or ask someone you trust to stay with the person until the crisis </w:t>
      </w:r>
      <w:r w:rsidR="00826DA4" w:rsidRPr="006F1BD8">
        <w:rPr>
          <w:rFonts w:ascii="Arial" w:hAnsi="Arial" w:cs="Arial"/>
        </w:rPr>
        <w:t>has passed.</w:t>
      </w:r>
    </w:p>
    <w:p w14:paraId="43F09C07" w14:textId="77777777" w:rsidR="00A12710" w:rsidRPr="006F1BD8" w:rsidRDefault="00A12710" w:rsidP="00A12710">
      <w:pPr>
        <w:numPr>
          <w:ilvl w:val="0"/>
          <w:numId w:val="18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>Encourage the person to seek professional help.</w:t>
      </w:r>
    </w:p>
    <w:p w14:paraId="009E8EA4" w14:textId="77777777" w:rsidR="00A12710" w:rsidRPr="006F1BD8" w:rsidRDefault="00A12710" w:rsidP="00826DA4">
      <w:pPr>
        <w:numPr>
          <w:ilvl w:val="0"/>
          <w:numId w:val="18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Don't argue with the person ("It's not as bad as you think") or challenge the person </w:t>
      </w:r>
      <w:r w:rsidR="00826DA4" w:rsidRPr="006F1BD8">
        <w:rPr>
          <w:rFonts w:ascii="Arial" w:hAnsi="Arial" w:cs="Arial"/>
        </w:rPr>
        <w:t>("You're not the type to attempt suicide").</w:t>
      </w:r>
    </w:p>
    <w:p w14:paraId="5DD2D1BD" w14:textId="77777777" w:rsidR="00A12710" w:rsidRPr="003250E6" w:rsidRDefault="00A12710" w:rsidP="003250E6">
      <w:pPr>
        <w:numPr>
          <w:ilvl w:val="0"/>
          <w:numId w:val="18"/>
        </w:num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Tell the person that you are there to support them. Talk about the situation as openly as </w:t>
      </w:r>
      <w:r w:rsidRPr="003250E6">
        <w:rPr>
          <w:rFonts w:ascii="Arial" w:hAnsi="Arial" w:cs="Arial"/>
        </w:rPr>
        <w:t xml:space="preserve">possible. </w:t>
      </w:r>
    </w:p>
    <w:p w14:paraId="7BC52749" w14:textId="77777777" w:rsidR="00170580" w:rsidRPr="006F1BD8" w:rsidRDefault="00170580" w:rsidP="00170580">
      <w:pPr>
        <w:rPr>
          <w:rFonts w:ascii="Arial" w:hAnsi="Arial" w:cs="Arial"/>
        </w:rPr>
      </w:pPr>
    </w:p>
    <w:p w14:paraId="558108D7" w14:textId="77777777" w:rsidR="00A12710" w:rsidRPr="006F1BD8" w:rsidRDefault="00170580" w:rsidP="00A12710">
      <w:pPr>
        <w:rPr>
          <w:rFonts w:ascii="Arial" w:hAnsi="Arial" w:cs="Arial"/>
        </w:rPr>
      </w:pPr>
      <w:r w:rsidRPr="006F1BD8">
        <w:rPr>
          <w:rFonts w:ascii="Arial" w:hAnsi="Arial" w:cs="Arial"/>
          <w:lang w:val="en-US"/>
        </w:rPr>
        <w:t>When thinking about how to help someone, use the </w:t>
      </w:r>
      <w:hyperlink r:id="rId14" w:tgtFrame="_blank" w:history="1">
        <w:r w:rsidRPr="006F1BD8">
          <w:rPr>
            <w:rStyle w:val="Hyperlink"/>
            <w:rFonts w:ascii="Arial" w:hAnsi="Arial" w:cs="Arial"/>
            <w:lang w:val="en-US"/>
          </w:rPr>
          <w:t>REACH Pathway</w:t>
        </w:r>
      </w:hyperlink>
      <w:r w:rsidRPr="006F1BD8">
        <w:rPr>
          <w:rFonts w:ascii="Arial" w:hAnsi="Arial" w:cs="Arial"/>
          <w:lang w:val="en-US"/>
        </w:rPr>
        <w:t xml:space="preserve"> (Recognize, Engage, Ask, Connect and Heal) to help remember what you can do: recognize when someone is struggling, engage in conversation and listen, ask about suicidal thoughts and feelings, connect to support and resources and </w:t>
      </w:r>
      <w:r w:rsidR="005C7C00" w:rsidRPr="006F1BD8">
        <w:rPr>
          <w:rFonts w:ascii="Arial" w:hAnsi="Arial" w:cs="Arial"/>
          <w:lang w:val="en-US"/>
        </w:rPr>
        <w:t>take</w:t>
      </w:r>
      <w:r w:rsidRPr="006F1BD8">
        <w:rPr>
          <w:rFonts w:ascii="Arial" w:hAnsi="Arial" w:cs="Arial"/>
          <w:lang w:val="en-US"/>
        </w:rPr>
        <w:t xml:space="preserve"> care of your own mental health.</w:t>
      </w:r>
      <w:r w:rsidRPr="006F1BD8">
        <w:rPr>
          <w:rFonts w:ascii="Arial" w:hAnsi="Arial" w:cs="Arial"/>
        </w:rPr>
        <w:t xml:space="preserve"> </w:t>
      </w:r>
      <w:r w:rsidR="00A12710" w:rsidRPr="006F1BD8">
        <w:rPr>
          <w:rFonts w:ascii="Arial" w:hAnsi="Arial" w:cs="Arial"/>
        </w:rPr>
        <w:t>To learn more</w:t>
      </w:r>
      <w:r w:rsidR="005C7C00" w:rsidRPr="006F1BD8">
        <w:rPr>
          <w:rFonts w:ascii="Arial" w:hAnsi="Arial" w:cs="Arial"/>
        </w:rPr>
        <w:t>,</w:t>
      </w:r>
      <w:r w:rsidR="00A12710" w:rsidRPr="006F1BD8">
        <w:rPr>
          <w:rFonts w:ascii="Arial" w:hAnsi="Arial" w:cs="Arial"/>
        </w:rPr>
        <w:t xml:space="preserve"> visit </w:t>
      </w:r>
      <w:hyperlink r:id="rId15" w:history="1">
        <w:r w:rsidR="00A12710" w:rsidRPr="006F1BD8">
          <w:rPr>
            <w:rStyle w:val="Hyperlink"/>
            <w:rFonts w:ascii="Arial" w:hAnsi="Arial" w:cs="Arial"/>
          </w:rPr>
          <w:t xml:space="preserve">MyHealth.Alberta.ca </w:t>
        </w:r>
      </w:hyperlink>
    </w:p>
    <w:p w14:paraId="523CFA8B" w14:textId="77777777" w:rsidR="00A12710" w:rsidRPr="006F1BD8" w:rsidRDefault="00A12710" w:rsidP="00A12710">
      <w:pPr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 </w:t>
      </w:r>
    </w:p>
    <w:p w14:paraId="0864898E" w14:textId="77777777" w:rsidR="00A12710" w:rsidRPr="006F1BD8" w:rsidRDefault="008F5E55" w:rsidP="00A12710">
      <w:pPr>
        <w:spacing w:after="173"/>
        <w:rPr>
          <w:rFonts w:ascii="Arial" w:hAnsi="Arial" w:cs="Arial"/>
        </w:rPr>
      </w:pPr>
      <w:r w:rsidRPr="006F1BD8">
        <w:rPr>
          <w:rFonts w:ascii="Arial" w:hAnsi="Arial" w:cs="Arial"/>
        </w:rPr>
        <w:t>Here are more</w:t>
      </w:r>
      <w:r w:rsidR="00A12710" w:rsidRPr="006F1BD8">
        <w:rPr>
          <w:rFonts w:ascii="Arial" w:hAnsi="Arial" w:cs="Arial"/>
        </w:rPr>
        <w:t xml:space="preserve"> resources to help:</w:t>
      </w:r>
    </w:p>
    <w:p w14:paraId="13FDC503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Health Link, 811</w:t>
      </w:r>
    </w:p>
    <w:p w14:paraId="097BAEF4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Kids Help Phone </w:t>
      </w:r>
    </w:p>
    <w:p w14:paraId="68F37638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Visit: </w:t>
      </w:r>
      <w:hyperlink r:id="rId16" w:history="1">
        <w:r w:rsidRPr="006F1BD8">
          <w:rPr>
            <w:rStyle w:val="Hyperlink"/>
            <w:rFonts w:ascii="Arial" w:hAnsi="Arial" w:cs="Arial"/>
          </w:rPr>
          <w:t>kidshelpphone.ca</w:t>
        </w:r>
      </w:hyperlink>
    </w:p>
    <w:p w14:paraId="5F0B294B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Call: </w:t>
      </w:r>
      <w:r w:rsidRPr="006F1BD8">
        <w:rPr>
          <w:rStyle w:val="cf01"/>
          <w:rFonts w:ascii="Arial" w:hAnsi="Arial" w:cs="Arial"/>
          <w:color w:val="auto"/>
          <w:sz w:val="24"/>
          <w:szCs w:val="24"/>
        </w:rPr>
        <w:t>1-800-668-6868</w:t>
      </w:r>
    </w:p>
    <w:p w14:paraId="4A3C121D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AHS Mental Health Line</w:t>
      </w:r>
    </w:p>
    <w:p w14:paraId="7D8FC3A4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Call: 1-877-303-2642</w:t>
      </w:r>
    </w:p>
    <w:p w14:paraId="0F515401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Hope for Wellness: First Nations &amp; Inuit Populations</w:t>
      </w:r>
    </w:p>
    <w:p w14:paraId="3E1073B8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Call: 1-855-242-3310</w:t>
      </w:r>
    </w:p>
    <w:p w14:paraId="18342D04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Online chat: </w:t>
      </w:r>
      <w:hyperlink r:id="rId17" w:tgtFrame="_blank" w:history="1">
        <w:r w:rsidRPr="006F1BD8">
          <w:rPr>
            <w:rFonts w:ascii="Arial" w:hAnsi="Arial" w:cs="Arial"/>
            <w:color w:val="005E84"/>
            <w:u w:val="single"/>
          </w:rPr>
          <w:t>hopeforwellness.ca</w:t>
        </w:r>
      </w:hyperlink>
    </w:p>
    <w:p w14:paraId="24AFBDC2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Canada Suicide Prevention Service</w:t>
      </w:r>
    </w:p>
    <w:p w14:paraId="050F8403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Call: 1-833-456-4566</w:t>
      </w:r>
    </w:p>
    <w:p w14:paraId="3F4813F9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Online chat: </w:t>
      </w:r>
      <w:hyperlink r:id="rId18" w:tgtFrame="_blank" w:history="1">
        <w:r w:rsidRPr="006F1BD8">
          <w:rPr>
            <w:rFonts w:ascii="Arial" w:hAnsi="Arial" w:cs="Arial"/>
            <w:color w:val="005E84"/>
            <w:u w:val="single"/>
          </w:rPr>
          <w:t>crisisservicescanada.ca</w:t>
        </w:r>
      </w:hyperlink>
    </w:p>
    <w:p w14:paraId="4B3309BA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Text: 45645</w:t>
      </w:r>
    </w:p>
    <w:p w14:paraId="00090F59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>National Trans Lifeline</w:t>
      </w:r>
    </w:p>
    <w:p w14:paraId="769E7696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lastRenderedPageBreak/>
        <w:t xml:space="preserve">Visit: </w:t>
      </w:r>
      <w:hyperlink r:id="rId19" w:history="1">
        <w:r w:rsidRPr="006F1BD8">
          <w:rPr>
            <w:rStyle w:val="Hyperlink"/>
            <w:rFonts w:ascii="Arial" w:hAnsi="Arial" w:cs="Arial"/>
          </w:rPr>
          <w:t>translifeline.org</w:t>
        </w:r>
      </w:hyperlink>
    </w:p>
    <w:p w14:paraId="38384D9B" w14:textId="77777777" w:rsidR="00A12710" w:rsidRPr="006F1BD8" w:rsidRDefault="00A12710" w:rsidP="00A12710">
      <w:pPr>
        <w:numPr>
          <w:ilvl w:val="1"/>
          <w:numId w:val="19"/>
        </w:numPr>
        <w:spacing w:before="100" w:beforeAutospacing="1" w:after="100" w:afterAutospacing="1"/>
        <w:rPr>
          <w:rStyle w:val="cf01"/>
          <w:rFonts w:ascii="Arial" w:hAnsi="Arial" w:cs="Arial"/>
          <w:sz w:val="24"/>
          <w:szCs w:val="24"/>
          <w:shd w:val="clear" w:color="auto" w:fill="auto"/>
        </w:rPr>
      </w:pPr>
      <w:r w:rsidRPr="006F1BD8">
        <w:rPr>
          <w:rFonts w:ascii="Arial" w:hAnsi="Arial" w:cs="Arial"/>
        </w:rPr>
        <w:t xml:space="preserve">Call: </w:t>
      </w:r>
      <w:r w:rsidRPr="006F1BD8">
        <w:rPr>
          <w:rStyle w:val="cf01"/>
          <w:rFonts w:ascii="Arial" w:hAnsi="Arial" w:cs="Arial"/>
          <w:color w:val="auto"/>
          <w:sz w:val="24"/>
          <w:szCs w:val="24"/>
        </w:rPr>
        <w:t>1-877-330-6366</w:t>
      </w:r>
    </w:p>
    <w:p w14:paraId="63061730" w14:textId="77777777" w:rsidR="00A12710" w:rsidRPr="006F1BD8" w:rsidRDefault="00A12710" w:rsidP="00A1271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6F1BD8">
        <w:rPr>
          <w:rFonts w:ascii="Arial" w:hAnsi="Arial" w:cs="Arial"/>
        </w:rPr>
        <w:t xml:space="preserve">Learn more at </w:t>
      </w:r>
      <w:hyperlink r:id="rId20" w:history="1">
        <w:r w:rsidRPr="006F1BD8">
          <w:rPr>
            <w:rStyle w:val="Hyperlink"/>
            <w:rFonts w:ascii="Arial" w:hAnsi="Arial" w:cs="Arial"/>
          </w:rPr>
          <w:t>MyHealth.Alberta.ca</w:t>
        </w:r>
      </w:hyperlink>
      <w:r w:rsidRPr="006F1BD8">
        <w:rPr>
          <w:rFonts w:ascii="Arial" w:hAnsi="Arial" w:cs="Arial"/>
        </w:rPr>
        <w:t xml:space="preserve"> </w:t>
      </w:r>
    </w:p>
    <w:p w14:paraId="7BB46B25" w14:textId="77777777" w:rsidR="00803011" w:rsidRPr="006F1BD8" w:rsidRDefault="00803011" w:rsidP="00A12710">
      <w:pPr>
        <w:rPr>
          <w:rFonts w:ascii="Arial" w:hAnsi="Arial" w:cs="Arial"/>
          <w:bCs/>
          <w:lang w:val="en-GB"/>
        </w:rPr>
      </w:pPr>
    </w:p>
    <w:sectPr w:rsidR="00803011" w:rsidRPr="006F1BD8" w:rsidSect="005B3682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1817" w14:textId="77777777" w:rsidR="00334797" w:rsidRDefault="00334797" w:rsidP="00E50011">
      <w:r>
        <w:separator/>
      </w:r>
    </w:p>
  </w:endnote>
  <w:endnote w:type="continuationSeparator" w:id="0">
    <w:p w14:paraId="5E452227" w14:textId="77777777" w:rsidR="00334797" w:rsidRDefault="00334797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7889" w14:textId="77777777" w:rsidR="00334797" w:rsidRDefault="00334797" w:rsidP="00E50011">
      <w:r>
        <w:separator/>
      </w:r>
    </w:p>
  </w:footnote>
  <w:footnote w:type="continuationSeparator" w:id="0">
    <w:p w14:paraId="51535696" w14:textId="77777777" w:rsidR="00334797" w:rsidRDefault="00334797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7EAE" w14:textId="77777777" w:rsidR="0052184E" w:rsidRDefault="00B37E4C" w:rsidP="003E139F">
    <w:pPr>
      <w:pStyle w:val="Header"/>
      <w:ind w:left="-426"/>
    </w:pPr>
    <w:r>
      <w:rPr>
        <w:noProof/>
      </w:rPr>
      <w:pict w14:anchorId="01864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AHS colour h.jpg" style="width:185pt;height:53.5pt;visibility:visible">
          <v:imagedata r:id="rId1" o:title="AHS colour h"/>
        </v:shape>
      </w:pict>
    </w:r>
    <w:r w:rsidR="0052184E">
      <w:tab/>
    </w:r>
    <w:r w:rsidR="0052184E">
      <w:tab/>
    </w:r>
  </w:p>
  <w:p w14:paraId="25649588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68"/>
    <w:multiLevelType w:val="hybridMultilevel"/>
    <w:tmpl w:val="FB241D66"/>
    <w:lvl w:ilvl="0" w:tplc="0526F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2D5"/>
    <w:multiLevelType w:val="hybridMultilevel"/>
    <w:tmpl w:val="C40A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3CA"/>
    <w:multiLevelType w:val="hybridMultilevel"/>
    <w:tmpl w:val="E7E6F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BC47E1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3675A"/>
    <w:multiLevelType w:val="hybridMultilevel"/>
    <w:tmpl w:val="44C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90671"/>
    <w:multiLevelType w:val="hybridMultilevel"/>
    <w:tmpl w:val="75C4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24EE"/>
    <w:multiLevelType w:val="hybridMultilevel"/>
    <w:tmpl w:val="E5CC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26F"/>
    <w:multiLevelType w:val="multilevel"/>
    <w:tmpl w:val="339A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97937"/>
    <w:multiLevelType w:val="hybridMultilevel"/>
    <w:tmpl w:val="FFE22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76909"/>
    <w:multiLevelType w:val="hybridMultilevel"/>
    <w:tmpl w:val="85E8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26C9"/>
    <w:multiLevelType w:val="hybridMultilevel"/>
    <w:tmpl w:val="1040D8B2"/>
    <w:lvl w:ilvl="0" w:tplc="1E4467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E1519"/>
    <w:multiLevelType w:val="hybridMultilevel"/>
    <w:tmpl w:val="07B2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9D36C5"/>
    <w:multiLevelType w:val="hybridMultilevel"/>
    <w:tmpl w:val="2362D946"/>
    <w:lvl w:ilvl="0" w:tplc="D10689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17CD2"/>
    <w:multiLevelType w:val="hybridMultilevel"/>
    <w:tmpl w:val="A34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93441"/>
    <w:multiLevelType w:val="hybridMultilevel"/>
    <w:tmpl w:val="9B06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146E7"/>
    <w:multiLevelType w:val="hybridMultilevel"/>
    <w:tmpl w:val="AD0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87857"/>
    <w:multiLevelType w:val="hybridMultilevel"/>
    <w:tmpl w:val="D81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700E9"/>
    <w:multiLevelType w:val="multilevel"/>
    <w:tmpl w:val="140A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7592D"/>
    <w:multiLevelType w:val="hybridMultilevel"/>
    <w:tmpl w:val="CDD6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73731"/>
    <w:multiLevelType w:val="hybridMultilevel"/>
    <w:tmpl w:val="3F70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A6DB1"/>
    <w:multiLevelType w:val="hybridMultilevel"/>
    <w:tmpl w:val="B67A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036673">
    <w:abstractNumId w:val="7"/>
  </w:num>
  <w:num w:numId="2" w16cid:durableId="1449354667">
    <w:abstractNumId w:val="4"/>
  </w:num>
  <w:num w:numId="3" w16cid:durableId="764687808">
    <w:abstractNumId w:val="3"/>
  </w:num>
  <w:num w:numId="4" w16cid:durableId="905187638">
    <w:abstractNumId w:val="13"/>
  </w:num>
  <w:num w:numId="5" w16cid:durableId="1724022081">
    <w:abstractNumId w:val="10"/>
  </w:num>
  <w:num w:numId="6" w16cid:durableId="1969892378">
    <w:abstractNumId w:val="14"/>
  </w:num>
  <w:num w:numId="7" w16cid:durableId="393897341">
    <w:abstractNumId w:val="19"/>
  </w:num>
  <w:num w:numId="8" w16cid:durableId="706417049">
    <w:abstractNumId w:val="6"/>
  </w:num>
  <w:num w:numId="9" w16cid:durableId="1014068192">
    <w:abstractNumId w:val="1"/>
  </w:num>
  <w:num w:numId="10" w16cid:durableId="988241305">
    <w:abstractNumId w:val="0"/>
  </w:num>
  <w:num w:numId="11" w16cid:durableId="34697480">
    <w:abstractNumId w:val="12"/>
  </w:num>
  <w:num w:numId="12" w16cid:durableId="125584387">
    <w:abstractNumId w:val="11"/>
  </w:num>
  <w:num w:numId="13" w16cid:durableId="1950241271">
    <w:abstractNumId w:val="2"/>
  </w:num>
  <w:num w:numId="14" w16cid:durableId="1236933053">
    <w:abstractNumId w:val="5"/>
  </w:num>
  <w:num w:numId="15" w16cid:durableId="755979073">
    <w:abstractNumId w:val="9"/>
  </w:num>
  <w:num w:numId="16" w16cid:durableId="585765127">
    <w:abstractNumId w:val="17"/>
  </w:num>
  <w:num w:numId="17" w16cid:durableId="1893883317">
    <w:abstractNumId w:val="8"/>
  </w:num>
  <w:num w:numId="18" w16cid:durableId="926308650">
    <w:abstractNumId w:val="15"/>
  </w:num>
  <w:num w:numId="19" w16cid:durableId="1675567538">
    <w:abstractNumId w:val="16"/>
  </w:num>
  <w:num w:numId="20" w16cid:durableId="14612659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011"/>
    <w:rsid w:val="00046C42"/>
    <w:rsid w:val="00050953"/>
    <w:rsid w:val="000515DD"/>
    <w:rsid w:val="0005370F"/>
    <w:rsid w:val="00053B54"/>
    <w:rsid w:val="00062A6D"/>
    <w:rsid w:val="00064E00"/>
    <w:rsid w:val="00083897"/>
    <w:rsid w:val="00083B40"/>
    <w:rsid w:val="000A0B24"/>
    <w:rsid w:val="000A0CA0"/>
    <w:rsid w:val="000A395A"/>
    <w:rsid w:val="000A6993"/>
    <w:rsid w:val="000C3D4B"/>
    <w:rsid w:val="000C768D"/>
    <w:rsid w:val="000D0D08"/>
    <w:rsid w:val="000E461A"/>
    <w:rsid w:val="000F4455"/>
    <w:rsid w:val="000F7B6C"/>
    <w:rsid w:val="001024C7"/>
    <w:rsid w:val="00132DF2"/>
    <w:rsid w:val="00150456"/>
    <w:rsid w:val="00152FF3"/>
    <w:rsid w:val="00153D24"/>
    <w:rsid w:val="001579D3"/>
    <w:rsid w:val="00162458"/>
    <w:rsid w:val="00166D62"/>
    <w:rsid w:val="00166FBA"/>
    <w:rsid w:val="00170580"/>
    <w:rsid w:val="00176C5A"/>
    <w:rsid w:val="001A633E"/>
    <w:rsid w:val="001C1DD7"/>
    <w:rsid w:val="001D1D87"/>
    <w:rsid w:val="001E5142"/>
    <w:rsid w:val="001E6889"/>
    <w:rsid w:val="00200B7C"/>
    <w:rsid w:val="002219B7"/>
    <w:rsid w:val="00234440"/>
    <w:rsid w:val="002565C6"/>
    <w:rsid w:val="00256F7C"/>
    <w:rsid w:val="00271036"/>
    <w:rsid w:val="0028045E"/>
    <w:rsid w:val="002808E6"/>
    <w:rsid w:val="002815FD"/>
    <w:rsid w:val="00283C33"/>
    <w:rsid w:val="00297147"/>
    <w:rsid w:val="002A06EC"/>
    <w:rsid w:val="002B626A"/>
    <w:rsid w:val="002C79F2"/>
    <w:rsid w:val="002E7371"/>
    <w:rsid w:val="002F1A7B"/>
    <w:rsid w:val="002F40BB"/>
    <w:rsid w:val="00304068"/>
    <w:rsid w:val="00304D2A"/>
    <w:rsid w:val="003109C3"/>
    <w:rsid w:val="00324B84"/>
    <w:rsid w:val="003250E6"/>
    <w:rsid w:val="00334797"/>
    <w:rsid w:val="00335CD9"/>
    <w:rsid w:val="00336870"/>
    <w:rsid w:val="00340539"/>
    <w:rsid w:val="003454AC"/>
    <w:rsid w:val="0036651B"/>
    <w:rsid w:val="0036679A"/>
    <w:rsid w:val="00367116"/>
    <w:rsid w:val="00367EEF"/>
    <w:rsid w:val="0037208A"/>
    <w:rsid w:val="00373FC8"/>
    <w:rsid w:val="0037589D"/>
    <w:rsid w:val="00376640"/>
    <w:rsid w:val="00383DF8"/>
    <w:rsid w:val="003A1858"/>
    <w:rsid w:val="003E139F"/>
    <w:rsid w:val="003E5721"/>
    <w:rsid w:val="00400A00"/>
    <w:rsid w:val="0040306A"/>
    <w:rsid w:val="00405B73"/>
    <w:rsid w:val="00434ADE"/>
    <w:rsid w:val="004379EF"/>
    <w:rsid w:val="00470946"/>
    <w:rsid w:val="004741F1"/>
    <w:rsid w:val="004747F6"/>
    <w:rsid w:val="00483D22"/>
    <w:rsid w:val="00484EBF"/>
    <w:rsid w:val="00486859"/>
    <w:rsid w:val="00493DF2"/>
    <w:rsid w:val="004A6054"/>
    <w:rsid w:val="004A772C"/>
    <w:rsid w:val="004B27B3"/>
    <w:rsid w:val="004B58F5"/>
    <w:rsid w:val="004C2EFE"/>
    <w:rsid w:val="004D3462"/>
    <w:rsid w:val="004E4119"/>
    <w:rsid w:val="004F2192"/>
    <w:rsid w:val="00510ABD"/>
    <w:rsid w:val="00520DA0"/>
    <w:rsid w:val="0052184E"/>
    <w:rsid w:val="0052716D"/>
    <w:rsid w:val="00530A36"/>
    <w:rsid w:val="00541D84"/>
    <w:rsid w:val="00551391"/>
    <w:rsid w:val="00552E9F"/>
    <w:rsid w:val="00563A65"/>
    <w:rsid w:val="00570B04"/>
    <w:rsid w:val="005A594C"/>
    <w:rsid w:val="005A63B7"/>
    <w:rsid w:val="005B3682"/>
    <w:rsid w:val="005C7C00"/>
    <w:rsid w:val="005E367B"/>
    <w:rsid w:val="005F318B"/>
    <w:rsid w:val="00612910"/>
    <w:rsid w:val="006131E8"/>
    <w:rsid w:val="00634BD3"/>
    <w:rsid w:val="00670438"/>
    <w:rsid w:val="00681930"/>
    <w:rsid w:val="006A142F"/>
    <w:rsid w:val="006A4B02"/>
    <w:rsid w:val="006A6A76"/>
    <w:rsid w:val="006B7407"/>
    <w:rsid w:val="006C1F8F"/>
    <w:rsid w:val="006C434E"/>
    <w:rsid w:val="006D00E1"/>
    <w:rsid w:val="006E0FA9"/>
    <w:rsid w:val="006E7529"/>
    <w:rsid w:val="006F0425"/>
    <w:rsid w:val="006F1BD8"/>
    <w:rsid w:val="00712402"/>
    <w:rsid w:val="00736AAA"/>
    <w:rsid w:val="0073718E"/>
    <w:rsid w:val="00743DA1"/>
    <w:rsid w:val="00750BB9"/>
    <w:rsid w:val="007555A1"/>
    <w:rsid w:val="007764FF"/>
    <w:rsid w:val="0079475B"/>
    <w:rsid w:val="007C07D8"/>
    <w:rsid w:val="007C3EF1"/>
    <w:rsid w:val="007D4FFE"/>
    <w:rsid w:val="007E3479"/>
    <w:rsid w:val="007E5736"/>
    <w:rsid w:val="007F4CF8"/>
    <w:rsid w:val="00803011"/>
    <w:rsid w:val="00817E2C"/>
    <w:rsid w:val="00820E5D"/>
    <w:rsid w:val="008218AD"/>
    <w:rsid w:val="00822224"/>
    <w:rsid w:val="00826DA4"/>
    <w:rsid w:val="0083011E"/>
    <w:rsid w:val="00834FFC"/>
    <w:rsid w:val="00847578"/>
    <w:rsid w:val="00851C1F"/>
    <w:rsid w:val="00853B84"/>
    <w:rsid w:val="00863773"/>
    <w:rsid w:val="0088357B"/>
    <w:rsid w:val="00883970"/>
    <w:rsid w:val="008C2A69"/>
    <w:rsid w:val="008E24AE"/>
    <w:rsid w:val="008E799E"/>
    <w:rsid w:val="008F2226"/>
    <w:rsid w:val="008F304F"/>
    <w:rsid w:val="008F49AA"/>
    <w:rsid w:val="008F5E55"/>
    <w:rsid w:val="00900474"/>
    <w:rsid w:val="0092469E"/>
    <w:rsid w:val="00932167"/>
    <w:rsid w:val="0093323E"/>
    <w:rsid w:val="00936947"/>
    <w:rsid w:val="009625D3"/>
    <w:rsid w:val="009670E4"/>
    <w:rsid w:val="009A2BFB"/>
    <w:rsid w:val="009B0D3A"/>
    <w:rsid w:val="009B57FE"/>
    <w:rsid w:val="009E1C82"/>
    <w:rsid w:val="009F2611"/>
    <w:rsid w:val="009F499D"/>
    <w:rsid w:val="009F5549"/>
    <w:rsid w:val="00A12710"/>
    <w:rsid w:val="00A13BFE"/>
    <w:rsid w:val="00A26BD3"/>
    <w:rsid w:val="00A310CA"/>
    <w:rsid w:val="00A473C8"/>
    <w:rsid w:val="00A5101F"/>
    <w:rsid w:val="00A51026"/>
    <w:rsid w:val="00A550A1"/>
    <w:rsid w:val="00A94114"/>
    <w:rsid w:val="00AA15F7"/>
    <w:rsid w:val="00AA2605"/>
    <w:rsid w:val="00AA553B"/>
    <w:rsid w:val="00AB7B5F"/>
    <w:rsid w:val="00AC6BA8"/>
    <w:rsid w:val="00AC719F"/>
    <w:rsid w:val="00AD7A16"/>
    <w:rsid w:val="00AE152E"/>
    <w:rsid w:val="00AE23EB"/>
    <w:rsid w:val="00AE6740"/>
    <w:rsid w:val="00AF6627"/>
    <w:rsid w:val="00AF699A"/>
    <w:rsid w:val="00AF7CA6"/>
    <w:rsid w:val="00B02668"/>
    <w:rsid w:val="00B042F9"/>
    <w:rsid w:val="00B0750F"/>
    <w:rsid w:val="00B333EE"/>
    <w:rsid w:val="00B37E4C"/>
    <w:rsid w:val="00B41058"/>
    <w:rsid w:val="00B4652C"/>
    <w:rsid w:val="00B522AD"/>
    <w:rsid w:val="00B52AB5"/>
    <w:rsid w:val="00B54423"/>
    <w:rsid w:val="00B54D13"/>
    <w:rsid w:val="00B609A5"/>
    <w:rsid w:val="00B745C2"/>
    <w:rsid w:val="00B84232"/>
    <w:rsid w:val="00BA32E3"/>
    <w:rsid w:val="00BB1FEC"/>
    <w:rsid w:val="00BB5546"/>
    <w:rsid w:val="00BC35F3"/>
    <w:rsid w:val="00BD361A"/>
    <w:rsid w:val="00BE0F1D"/>
    <w:rsid w:val="00BE3CB3"/>
    <w:rsid w:val="00C00BB4"/>
    <w:rsid w:val="00C02982"/>
    <w:rsid w:val="00C10E0A"/>
    <w:rsid w:val="00C23344"/>
    <w:rsid w:val="00C2403F"/>
    <w:rsid w:val="00C3085A"/>
    <w:rsid w:val="00C3202C"/>
    <w:rsid w:val="00C40925"/>
    <w:rsid w:val="00C412E6"/>
    <w:rsid w:val="00C4444F"/>
    <w:rsid w:val="00C45711"/>
    <w:rsid w:val="00C4639B"/>
    <w:rsid w:val="00C46483"/>
    <w:rsid w:val="00C532C8"/>
    <w:rsid w:val="00C61F02"/>
    <w:rsid w:val="00C64743"/>
    <w:rsid w:val="00CB2166"/>
    <w:rsid w:val="00CC5443"/>
    <w:rsid w:val="00CD10CC"/>
    <w:rsid w:val="00CD6A85"/>
    <w:rsid w:val="00CD7213"/>
    <w:rsid w:val="00CE1B34"/>
    <w:rsid w:val="00CE29CA"/>
    <w:rsid w:val="00CF622B"/>
    <w:rsid w:val="00CF7ACB"/>
    <w:rsid w:val="00D01AC3"/>
    <w:rsid w:val="00D12EFB"/>
    <w:rsid w:val="00D138CF"/>
    <w:rsid w:val="00D27B42"/>
    <w:rsid w:val="00D44DFD"/>
    <w:rsid w:val="00D54DC4"/>
    <w:rsid w:val="00D602AB"/>
    <w:rsid w:val="00D61273"/>
    <w:rsid w:val="00D74F05"/>
    <w:rsid w:val="00D812BB"/>
    <w:rsid w:val="00D85138"/>
    <w:rsid w:val="00D87DCD"/>
    <w:rsid w:val="00DA3463"/>
    <w:rsid w:val="00DA427D"/>
    <w:rsid w:val="00DA4758"/>
    <w:rsid w:val="00DC3300"/>
    <w:rsid w:val="00DC7C66"/>
    <w:rsid w:val="00DF0E6F"/>
    <w:rsid w:val="00E062CC"/>
    <w:rsid w:val="00E155FC"/>
    <w:rsid w:val="00E20500"/>
    <w:rsid w:val="00E2059B"/>
    <w:rsid w:val="00E32E23"/>
    <w:rsid w:val="00E34EB4"/>
    <w:rsid w:val="00E3639F"/>
    <w:rsid w:val="00E4337F"/>
    <w:rsid w:val="00E50011"/>
    <w:rsid w:val="00E52EE3"/>
    <w:rsid w:val="00E603D2"/>
    <w:rsid w:val="00E70BFE"/>
    <w:rsid w:val="00E735A7"/>
    <w:rsid w:val="00E8033A"/>
    <w:rsid w:val="00E92448"/>
    <w:rsid w:val="00E96671"/>
    <w:rsid w:val="00EA29F4"/>
    <w:rsid w:val="00EA529D"/>
    <w:rsid w:val="00EB699F"/>
    <w:rsid w:val="00EC10F2"/>
    <w:rsid w:val="00ED0C5B"/>
    <w:rsid w:val="00ED32A5"/>
    <w:rsid w:val="00ED7B29"/>
    <w:rsid w:val="00EE2F9E"/>
    <w:rsid w:val="00EE40DB"/>
    <w:rsid w:val="00EF28FC"/>
    <w:rsid w:val="00F0558F"/>
    <w:rsid w:val="00F12277"/>
    <w:rsid w:val="00F83C71"/>
    <w:rsid w:val="00F906BA"/>
    <w:rsid w:val="00FA0E02"/>
    <w:rsid w:val="00FA5813"/>
    <w:rsid w:val="00FA6D64"/>
    <w:rsid w:val="00FB482D"/>
    <w:rsid w:val="00FB6223"/>
    <w:rsid w:val="00FC0A5A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_x0000_s2052"/>
        <o:r id="V:Rule4" type="connector" idref="#_x0000_s2056"/>
      </o:rules>
    </o:shapelayout>
  </w:shapeDefaults>
  <w:decimalSymbol w:val="."/>
  <w:listSeparator w:val=","/>
  <w14:docId w14:val="18293FEE"/>
  <w15:chartTrackingRefBased/>
  <w15:docId w15:val="{3F646471-B8EC-4022-8C95-D59DE113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character" w:styleId="UnresolvedMention">
    <w:name w:val="Unresolved Mention"/>
    <w:uiPriority w:val="99"/>
    <w:semiHidden/>
    <w:unhideWhenUsed/>
    <w:rsid w:val="000A0B24"/>
    <w:rPr>
      <w:color w:val="605E5C"/>
      <w:shd w:val="clear" w:color="auto" w:fill="E1DFDD"/>
    </w:rPr>
  </w:style>
  <w:style w:type="character" w:customStyle="1" w:styleId="cf01">
    <w:name w:val="cf01"/>
    <w:rsid w:val="00A12710"/>
    <w:rPr>
      <w:rFonts w:ascii="Segoe UI" w:hAnsi="Segoe UI" w:cs="Segoe UI" w:hint="default"/>
      <w:color w:val="5A5A5A"/>
      <w:sz w:val="18"/>
      <w:szCs w:val="18"/>
      <w:shd w:val="clear" w:color="auto" w:fill="FFFFFF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A2B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lbertahealthservices.ca/news/Page9966.aspx" TargetMode="External"/><Relationship Id="rId18" Type="http://schemas.openxmlformats.org/officeDocument/2006/relationships/hyperlink" Target="http://www.crisisservicescanada.c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Rebecca.johnson2@albertahealthservices.ca" TargetMode="External"/><Relationship Id="rId17" Type="http://schemas.openxmlformats.org/officeDocument/2006/relationships/hyperlink" Target="http://www.hopeforwellness.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dshelpphone.ca/" TargetMode="External"/><Relationship Id="rId20" Type="http://schemas.openxmlformats.org/officeDocument/2006/relationships/hyperlink" Target="https://myhealth.alberta.ca/HealthTopics/Suici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yhealth.alberta.ca/HealthTopics/Suicid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translifeline.org/hotlin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lbertahealthservices.ca/injprev/Page17711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DF787-3461-45A9-B826-70E350B9C5E8}"/>
</file>

<file path=customXml/itemProps2.xml><?xml version="1.0" encoding="utf-8"?>
<ds:datastoreItem xmlns:ds="http://schemas.openxmlformats.org/officeDocument/2006/customXml" ds:itemID="{C83546CA-AC67-4EC5-9C09-AFFAA57D235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1dfcddb2-f4cc-4006-a84c-0b992089d39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f87d54f-ed76-4068-bbdf-ef77d87350f0"/>
  </ds:schemaRefs>
</ds:datastoreItem>
</file>

<file path=customXml/itemProps3.xml><?xml version="1.0" encoding="utf-8"?>
<ds:datastoreItem xmlns:ds="http://schemas.openxmlformats.org/officeDocument/2006/customXml" ds:itemID="{C56555C3-27E9-41A5-8614-5520D91ACE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F3B14B7-FF54-4F19-ACB5-EB682E775C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8B7E9B-C6F2-4152-A7DC-DF78AEB72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3824</Characters>
  <Application>Microsoft Office Word</Application>
  <DocSecurity>0</DocSecurity>
  <Lines>103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14 23 Wellness Article_World Suicide Prevention Day_MB</vt:lpstr>
    </vt:vector>
  </TitlesOfParts>
  <Company>Alberta Health Services</Company>
  <LinksUpToDate>false</LinksUpToDate>
  <CharactersWithSpaces>4453</CharactersWithSpaces>
  <SharedDoc>false</SharedDoc>
  <HLinks>
    <vt:vector size="54" baseType="variant">
      <vt:variant>
        <vt:i4>5701643</vt:i4>
      </vt:variant>
      <vt:variant>
        <vt:i4>24</vt:i4>
      </vt:variant>
      <vt:variant>
        <vt:i4>0</vt:i4>
      </vt:variant>
      <vt:variant>
        <vt:i4>5</vt:i4>
      </vt:variant>
      <vt:variant>
        <vt:lpwstr>https://myhealth.alberta.ca/HealthTopics/Suicide</vt:lpwstr>
      </vt:variant>
      <vt:variant>
        <vt:lpwstr/>
      </vt:variant>
      <vt:variant>
        <vt:i4>3407934</vt:i4>
      </vt:variant>
      <vt:variant>
        <vt:i4>21</vt:i4>
      </vt:variant>
      <vt:variant>
        <vt:i4>0</vt:i4>
      </vt:variant>
      <vt:variant>
        <vt:i4>5</vt:i4>
      </vt:variant>
      <vt:variant>
        <vt:lpwstr>https://translifeline.org/hotline/</vt:lpwstr>
      </vt:variant>
      <vt:variant>
        <vt:lpwstr/>
      </vt:variant>
      <vt:variant>
        <vt:i4>6488099</vt:i4>
      </vt:variant>
      <vt:variant>
        <vt:i4>18</vt:i4>
      </vt:variant>
      <vt:variant>
        <vt:i4>0</vt:i4>
      </vt:variant>
      <vt:variant>
        <vt:i4>5</vt:i4>
      </vt:variant>
      <vt:variant>
        <vt:lpwstr>http://www.crisisservicescanada.ca/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http://www.hopeforwellness.ca/</vt:lpwstr>
      </vt:variant>
      <vt:variant>
        <vt:lpwstr/>
      </vt:variant>
      <vt:variant>
        <vt:i4>5701714</vt:i4>
      </vt:variant>
      <vt:variant>
        <vt:i4>12</vt:i4>
      </vt:variant>
      <vt:variant>
        <vt:i4>0</vt:i4>
      </vt:variant>
      <vt:variant>
        <vt:i4>5</vt:i4>
      </vt:variant>
      <vt:variant>
        <vt:lpwstr>https://kidshelpphone.ca/</vt:lpwstr>
      </vt:variant>
      <vt:variant>
        <vt:lpwstr/>
      </vt:variant>
      <vt:variant>
        <vt:i4>5701643</vt:i4>
      </vt:variant>
      <vt:variant>
        <vt:i4>9</vt:i4>
      </vt:variant>
      <vt:variant>
        <vt:i4>0</vt:i4>
      </vt:variant>
      <vt:variant>
        <vt:i4>5</vt:i4>
      </vt:variant>
      <vt:variant>
        <vt:lpwstr>https://myhealth.alberta.ca/HealthTopics/Suicide</vt:lpwstr>
      </vt:variant>
      <vt:variant>
        <vt:lpwstr/>
      </vt:variant>
      <vt:variant>
        <vt:i4>3932277</vt:i4>
      </vt:variant>
      <vt:variant>
        <vt:i4>6</vt:i4>
      </vt:variant>
      <vt:variant>
        <vt:i4>0</vt:i4>
      </vt:variant>
      <vt:variant>
        <vt:i4>5</vt:i4>
      </vt:variant>
      <vt:variant>
        <vt:lpwstr>https://www.albertahealthservices.ca/injprev/Page17711.aspx</vt:lpwstr>
      </vt:variant>
      <vt:variant>
        <vt:lpwstr/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suicide prevention</dc:title>
  <dc:subject/>
  <dc:creator>Alberta Health Services</dc:creator>
  <cp:keywords/>
  <cp:lastModifiedBy>Rebecca Johnson</cp:lastModifiedBy>
  <cp:revision>3</cp:revision>
  <cp:lastPrinted>2016-10-03T18:32:00Z</cp:lastPrinted>
  <dcterms:created xsi:type="dcterms:W3CDTF">2023-08-25T20:24:00Z</dcterms:created>
  <dcterms:modified xsi:type="dcterms:W3CDTF">2023-08-25T20:27:00Z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-Type">
    <vt:lpwstr>Proactive media</vt:lpwstr>
  </property>
  <property fmtid="{D5CDD505-2E9C-101B-9397-08002B2CF9AE}" pid="3" name="Document Status">
    <vt:lpwstr>Draft</vt:lpwstr>
  </property>
  <property fmtid="{D5CDD505-2E9C-101B-9397-08002B2CF9AE}" pid="4" name="Document Type">
    <vt:lpwstr>Proactive media</vt:lpwstr>
  </property>
  <property fmtid="{D5CDD505-2E9C-101B-9397-08002B2CF9AE}" pid="5" name="Meeting Date">
    <vt:lpwstr>2023-07-19T09:16:28Z</vt:lpwstr>
  </property>
  <property fmtid="{D5CDD505-2E9C-101B-9397-08002B2CF9AE}" pid="6" name="ContentTypeId">
    <vt:lpwstr>0x01010091145AEF21686E41818EE55680B19F9A</vt:lpwstr>
  </property>
</Properties>
</file>