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8412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55D778BC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proofErr w:type="gramStart"/>
      <w:r w:rsidR="0036651B" w:rsidRPr="007C07D8">
        <w:rPr>
          <w:rFonts w:ascii="Arial" w:hAnsi="Arial" w:cs="Arial"/>
          <w:sz w:val="22"/>
          <w:szCs w:val="22"/>
        </w:rPr>
        <w:t>As a way to</w:t>
      </w:r>
      <w:proofErr w:type="gramEnd"/>
      <w:r w:rsidR="0036651B" w:rsidRPr="007C07D8">
        <w:rPr>
          <w:rFonts w:ascii="Arial" w:hAnsi="Arial" w:cs="Arial"/>
          <w:sz w:val="22"/>
          <w:szCs w:val="22"/>
        </w:rPr>
        <w:t xml:space="preserve">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463FA81A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1320C530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12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6B3990CF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1A755541" w14:textId="77777777" w:rsidR="003109C3" w:rsidRPr="00D44DFD" w:rsidRDefault="00851C1F" w:rsidP="00E32E23">
      <w:pPr>
        <w:rPr>
          <w:rFonts w:ascii="Calibri" w:hAnsi="Calibri" w:cs="Arial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13" w:history="1">
        <w:r w:rsidR="00DA370A">
          <w:rPr>
            <w:rStyle w:val="Hyperlink"/>
          </w:rPr>
          <w:t>Wellness Articles | Alberta Health Services</w:t>
        </w:r>
      </w:hyperlink>
    </w:p>
    <w:p w14:paraId="2254626D" w14:textId="77777777" w:rsidR="008F49AA" w:rsidRPr="00D44DFD" w:rsidRDefault="00ED32A5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</w:rPr>
        <w:pict w14:anchorId="5DF4549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pt;margin-top:3.85pt;width:495.75pt;height:0;z-index:251657216" o:connectortype="straight"/>
        </w:pict>
      </w:r>
    </w:p>
    <w:p w14:paraId="1A50B1D6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3A1858">
        <w:rPr>
          <w:rFonts w:ascii="Arial" w:hAnsi="Arial" w:cs="Arial"/>
          <w:sz w:val="22"/>
          <w:szCs w:val="22"/>
        </w:rPr>
        <w:t xml:space="preserve">Sept. </w:t>
      </w:r>
      <w:r w:rsidR="000F60D2">
        <w:rPr>
          <w:rFonts w:ascii="Arial" w:hAnsi="Arial" w:cs="Arial"/>
          <w:sz w:val="22"/>
          <w:szCs w:val="22"/>
        </w:rPr>
        <w:t>18</w:t>
      </w:r>
      <w:r w:rsidR="009625D3">
        <w:rPr>
          <w:rFonts w:ascii="Arial" w:hAnsi="Arial" w:cs="Arial"/>
          <w:sz w:val="22"/>
          <w:szCs w:val="22"/>
        </w:rPr>
        <w:t>,</w:t>
      </w:r>
      <w:r w:rsidR="00C40925" w:rsidRPr="00D74F05">
        <w:rPr>
          <w:rFonts w:ascii="Arial" w:hAnsi="Arial" w:cs="Arial"/>
          <w:sz w:val="22"/>
          <w:szCs w:val="22"/>
        </w:rPr>
        <w:t xml:space="preserve"> 202</w:t>
      </w:r>
      <w:r w:rsidR="000A0B24">
        <w:rPr>
          <w:rFonts w:ascii="Arial" w:hAnsi="Arial" w:cs="Arial"/>
          <w:sz w:val="22"/>
          <w:szCs w:val="22"/>
        </w:rPr>
        <w:t>3</w:t>
      </w:r>
    </w:p>
    <w:p w14:paraId="24C32819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6DE61A40" w14:textId="77777777" w:rsidR="00E062CC" w:rsidRPr="00D44DFD" w:rsidRDefault="00ED32A5" w:rsidP="0036651B">
      <w:pPr>
        <w:rPr>
          <w:rFonts w:ascii="Calibri" w:hAnsi="Calibri"/>
        </w:rPr>
      </w:pPr>
      <w:r w:rsidRPr="00D44DFD">
        <w:rPr>
          <w:rFonts w:ascii="Calibri" w:hAnsi="Calibri"/>
          <w:noProof/>
        </w:rPr>
        <w:pict w14:anchorId="015ED751">
          <v:shape id="_x0000_s2056" type="#_x0000_t32" style="position:absolute;margin-left:-6pt;margin-top:11.15pt;width:495.75pt;height:0;z-index:251658240" o:connectortype="straight"/>
        </w:pict>
      </w:r>
    </w:p>
    <w:p w14:paraId="2F89FAEB" w14:textId="77777777" w:rsidR="000A395A" w:rsidRPr="00D44DFD" w:rsidRDefault="000A395A" w:rsidP="000A395A">
      <w:pPr>
        <w:rPr>
          <w:rFonts w:ascii="Calibri" w:hAnsi="Calibri" w:cs="Arial"/>
        </w:rPr>
      </w:pPr>
    </w:p>
    <w:p w14:paraId="5B6BD1FA" w14:textId="77777777" w:rsidR="008D2EA8" w:rsidRPr="00470D86" w:rsidRDefault="00A5101F" w:rsidP="008D2EA8">
      <w:pPr>
        <w:rPr>
          <w:rFonts w:ascii="Arial" w:hAnsi="Arial" w:cs="Arial"/>
          <w:b/>
          <w:bCs/>
        </w:rPr>
      </w:pPr>
      <w:r>
        <w:rPr>
          <w:rFonts w:ascii="Arial" w:hAnsi="Arial" w:cs="Arial"/>
          <w:color w:val="005072"/>
        </w:rPr>
        <w:t>​​​​​</w:t>
      </w:r>
    </w:p>
    <w:p w14:paraId="52633E08" w14:textId="77777777" w:rsidR="008D2EA8" w:rsidRPr="00DA370A" w:rsidRDefault="008D2EA8" w:rsidP="008D2EA8">
      <w:pPr>
        <w:rPr>
          <w:rFonts w:ascii="Arial" w:hAnsi="Arial" w:cs="Arial"/>
          <w:b/>
          <w:bCs/>
          <w:color w:val="0070C0"/>
          <w:sz w:val="32"/>
          <w:szCs w:val="32"/>
        </w:rPr>
      </w:pPr>
      <w:r w:rsidRPr="00DA370A">
        <w:rPr>
          <w:rFonts w:ascii="Arial" w:hAnsi="Arial" w:cs="Arial"/>
          <w:b/>
          <w:bCs/>
          <w:color w:val="0070C0"/>
          <w:sz w:val="32"/>
          <w:szCs w:val="32"/>
        </w:rPr>
        <w:t xml:space="preserve">Fuelling </w:t>
      </w:r>
      <w:r w:rsidR="00DA370A" w:rsidRPr="00DA370A">
        <w:rPr>
          <w:rFonts w:ascii="Arial" w:hAnsi="Arial" w:cs="Arial"/>
          <w:b/>
          <w:bCs/>
          <w:color w:val="0070C0"/>
          <w:sz w:val="32"/>
          <w:szCs w:val="32"/>
        </w:rPr>
        <w:t>y</w:t>
      </w:r>
      <w:r w:rsidRPr="00DA370A">
        <w:rPr>
          <w:rFonts w:ascii="Arial" w:hAnsi="Arial" w:cs="Arial"/>
          <w:b/>
          <w:bCs/>
          <w:color w:val="0070C0"/>
          <w:sz w:val="32"/>
          <w:szCs w:val="32"/>
        </w:rPr>
        <w:t xml:space="preserve">oung </w:t>
      </w:r>
      <w:r w:rsidR="00DA370A" w:rsidRPr="00DA370A">
        <w:rPr>
          <w:rFonts w:ascii="Arial" w:hAnsi="Arial" w:cs="Arial"/>
          <w:b/>
          <w:bCs/>
          <w:color w:val="0070C0"/>
          <w:sz w:val="32"/>
          <w:szCs w:val="32"/>
        </w:rPr>
        <w:t>a</w:t>
      </w:r>
      <w:r w:rsidRPr="00DA370A">
        <w:rPr>
          <w:rFonts w:ascii="Arial" w:hAnsi="Arial" w:cs="Arial"/>
          <w:b/>
          <w:bCs/>
          <w:color w:val="0070C0"/>
          <w:sz w:val="32"/>
          <w:szCs w:val="32"/>
        </w:rPr>
        <w:t xml:space="preserve">thletes </w:t>
      </w:r>
    </w:p>
    <w:p w14:paraId="444FAD6B" w14:textId="77777777" w:rsidR="00DA370A" w:rsidRPr="00470D86" w:rsidRDefault="00DA370A" w:rsidP="008D2EA8">
      <w:pPr>
        <w:rPr>
          <w:rFonts w:ascii="Arial" w:hAnsi="Arial" w:cs="Arial"/>
          <w:b/>
          <w:bCs/>
        </w:rPr>
      </w:pPr>
    </w:p>
    <w:p w14:paraId="3FBCCD05" w14:textId="77777777" w:rsidR="008D2EA8" w:rsidRDefault="008D2EA8" w:rsidP="008D2EA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Nutrition is important for young athletes (ages 12</w:t>
      </w:r>
      <w:r w:rsidR="00233816">
        <w:rPr>
          <w:rFonts w:ascii="Arial" w:eastAsia="Arial" w:hAnsi="Arial" w:cs="Arial"/>
        </w:rPr>
        <w:t xml:space="preserve"> to </w:t>
      </w:r>
      <w:r>
        <w:rPr>
          <w:rFonts w:ascii="Arial" w:eastAsia="Arial" w:hAnsi="Arial" w:cs="Arial"/>
        </w:rPr>
        <w:t xml:space="preserve">18) because it supports both healthy growth and sports performance. Young athletes </w:t>
      </w:r>
      <w:r w:rsidR="00DA370A">
        <w:rPr>
          <w:rFonts w:ascii="Arial" w:eastAsia="Arial" w:hAnsi="Arial" w:cs="Arial"/>
        </w:rPr>
        <w:t>who</w:t>
      </w:r>
      <w:r>
        <w:rPr>
          <w:rFonts w:ascii="Arial" w:eastAsia="Arial" w:hAnsi="Arial" w:cs="Arial"/>
        </w:rPr>
        <w:t xml:space="preserve"> fuel their bodies </w:t>
      </w:r>
      <w:r w:rsidR="00DA370A">
        <w:rPr>
          <w:rFonts w:ascii="Arial" w:eastAsia="Arial" w:hAnsi="Arial" w:cs="Arial"/>
        </w:rPr>
        <w:t xml:space="preserve">with healthy choices </w:t>
      </w:r>
      <w:r>
        <w:rPr>
          <w:rFonts w:ascii="Arial" w:eastAsia="Arial" w:hAnsi="Arial" w:cs="Arial"/>
        </w:rPr>
        <w:t>will get more out of their training</w:t>
      </w:r>
      <w:r w:rsidR="00DA370A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perform better during competition. </w:t>
      </w:r>
    </w:p>
    <w:p w14:paraId="491208EA" w14:textId="77777777" w:rsidR="00DA370A" w:rsidRDefault="00DA370A" w:rsidP="008D2EA8">
      <w:pPr>
        <w:rPr>
          <w:rFonts w:ascii="Arial" w:eastAsia="Arial" w:hAnsi="Arial" w:cs="Arial"/>
        </w:rPr>
      </w:pPr>
    </w:p>
    <w:p w14:paraId="53ECD984" w14:textId="77777777" w:rsidR="008D2EA8" w:rsidRPr="00470D86" w:rsidRDefault="008D2EA8" w:rsidP="008D2EA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Here are some tips for young athletes:</w:t>
      </w:r>
    </w:p>
    <w:p w14:paraId="406174FF" w14:textId="77777777" w:rsidR="00DA370A" w:rsidRDefault="00DA370A" w:rsidP="008D2EA8">
      <w:pPr>
        <w:rPr>
          <w:rFonts w:ascii="Arial" w:eastAsia="Arial" w:hAnsi="Arial" w:cs="Arial"/>
          <w:b/>
          <w:bCs/>
        </w:rPr>
      </w:pPr>
    </w:p>
    <w:p w14:paraId="75D21E85" w14:textId="77777777" w:rsidR="008D2EA8" w:rsidRDefault="008D2EA8" w:rsidP="008D2EA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Before </w:t>
      </w:r>
      <w:r w:rsidR="00DA370A">
        <w:rPr>
          <w:rFonts w:ascii="Arial" w:eastAsia="Arial" w:hAnsi="Arial" w:cs="Arial"/>
          <w:b/>
          <w:bCs/>
        </w:rPr>
        <w:t xml:space="preserve">your </w:t>
      </w:r>
      <w:r>
        <w:rPr>
          <w:rFonts w:ascii="Arial" w:eastAsia="Arial" w:hAnsi="Arial" w:cs="Arial"/>
          <w:b/>
          <w:bCs/>
        </w:rPr>
        <w:t>activity</w:t>
      </w:r>
    </w:p>
    <w:p w14:paraId="18E9C3E3" w14:textId="77777777" w:rsidR="00DA370A" w:rsidRPr="00470D86" w:rsidRDefault="00DA370A" w:rsidP="008D2EA8">
      <w:pPr>
        <w:rPr>
          <w:rFonts w:ascii="Arial" w:eastAsia="Arial" w:hAnsi="Arial" w:cs="Arial"/>
          <w:b/>
          <w:bCs/>
        </w:rPr>
      </w:pPr>
    </w:p>
    <w:p w14:paraId="5B0CA0C6" w14:textId="77777777" w:rsidR="008D2EA8" w:rsidRDefault="008D2EA8" w:rsidP="008D2EA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5628D">
        <w:rPr>
          <w:rFonts w:ascii="Arial" w:hAnsi="Arial" w:cs="Arial"/>
        </w:rPr>
        <w:t>rink 1</w:t>
      </w:r>
      <w:r w:rsidR="00DA370A">
        <w:rPr>
          <w:rFonts w:ascii="Arial" w:hAnsi="Arial" w:cs="Arial"/>
        </w:rPr>
        <w:t>.5</w:t>
      </w:r>
      <w:r w:rsidRPr="0095628D">
        <w:rPr>
          <w:rFonts w:ascii="Arial" w:hAnsi="Arial" w:cs="Arial"/>
        </w:rPr>
        <w:t xml:space="preserve"> </w:t>
      </w:r>
      <w:r w:rsidR="00DA370A">
        <w:rPr>
          <w:rFonts w:ascii="Arial" w:hAnsi="Arial" w:cs="Arial"/>
        </w:rPr>
        <w:t>–</w:t>
      </w:r>
      <w:r w:rsidRPr="0095628D">
        <w:rPr>
          <w:rFonts w:ascii="Arial" w:hAnsi="Arial" w:cs="Arial"/>
        </w:rPr>
        <w:t xml:space="preserve"> 2</w:t>
      </w:r>
      <w:r w:rsidR="00DA370A">
        <w:rPr>
          <w:rFonts w:ascii="Arial" w:hAnsi="Arial" w:cs="Arial"/>
        </w:rPr>
        <w:t>.5</w:t>
      </w:r>
      <w:r w:rsidRPr="0095628D">
        <w:rPr>
          <w:rFonts w:ascii="Arial" w:hAnsi="Arial" w:cs="Arial"/>
        </w:rPr>
        <w:t xml:space="preserve"> cups of water </w:t>
      </w:r>
      <w:r>
        <w:rPr>
          <w:rFonts w:ascii="Arial" w:hAnsi="Arial" w:cs="Arial"/>
        </w:rPr>
        <w:t>two to three</w:t>
      </w:r>
      <w:r w:rsidRPr="0095628D">
        <w:rPr>
          <w:rFonts w:ascii="Arial" w:hAnsi="Arial" w:cs="Arial"/>
        </w:rPr>
        <w:t xml:space="preserve"> hours before activity</w:t>
      </w:r>
      <w:r>
        <w:rPr>
          <w:rFonts w:ascii="Arial" w:hAnsi="Arial" w:cs="Arial"/>
        </w:rPr>
        <w:t xml:space="preserve"> to hydrate your body</w:t>
      </w:r>
      <w:r w:rsidRPr="009562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E80A672" w14:textId="77777777" w:rsidR="008D2EA8" w:rsidRPr="0095628D" w:rsidRDefault="008D2EA8" w:rsidP="008D2EA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Plan to eat </w:t>
      </w:r>
      <w:r w:rsidRPr="0095628D">
        <w:rPr>
          <w:rFonts w:ascii="Arial" w:hAnsi="Arial" w:cs="Arial"/>
        </w:rPr>
        <w:t xml:space="preserve">a meal </w:t>
      </w:r>
      <w:r>
        <w:rPr>
          <w:rFonts w:ascii="Arial" w:hAnsi="Arial" w:cs="Arial"/>
        </w:rPr>
        <w:t>two to three</w:t>
      </w:r>
      <w:r w:rsidRPr="0095628D">
        <w:rPr>
          <w:rFonts w:ascii="Arial" w:hAnsi="Arial" w:cs="Arial"/>
        </w:rPr>
        <w:t xml:space="preserve"> hours before </w:t>
      </w:r>
      <w:r>
        <w:rPr>
          <w:rFonts w:ascii="Arial" w:hAnsi="Arial" w:cs="Arial"/>
        </w:rPr>
        <w:t xml:space="preserve">an </w:t>
      </w:r>
      <w:r w:rsidRPr="0095628D">
        <w:rPr>
          <w:rFonts w:ascii="Arial" w:hAnsi="Arial" w:cs="Arial"/>
        </w:rPr>
        <w:t xml:space="preserve">activity to give </w:t>
      </w:r>
      <w:r>
        <w:rPr>
          <w:rFonts w:ascii="Arial" w:hAnsi="Arial" w:cs="Arial"/>
        </w:rPr>
        <w:t xml:space="preserve">your body </w:t>
      </w:r>
      <w:r w:rsidRPr="0095628D">
        <w:rPr>
          <w:rFonts w:ascii="Arial" w:hAnsi="Arial" w:cs="Arial"/>
        </w:rPr>
        <w:t>time to digest</w:t>
      </w:r>
      <w:r>
        <w:rPr>
          <w:rFonts w:ascii="Arial" w:hAnsi="Arial" w:cs="Arial"/>
        </w:rPr>
        <w:t xml:space="preserve"> and convert it to fuel for your muscles. I</w:t>
      </w:r>
      <w:r w:rsidRPr="0095628D">
        <w:rPr>
          <w:rFonts w:ascii="Arial" w:hAnsi="Arial" w:cs="Arial"/>
        </w:rPr>
        <w:t xml:space="preserve">f you only have </w:t>
      </w:r>
      <w:r>
        <w:rPr>
          <w:rFonts w:ascii="Arial" w:hAnsi="Arial" w:cs="Arial"/>
        </w:rPr>
        <w:t>one to two</w:t>
      </w:r>
      <w:r w:rsidRPr="0095628D">
        <w:rPr>
          <w:rFonts w:ascii="Arial" w:hAnsi="Arial" w:cs="Arial"/>
        </w:rPr>
        <w:t xml:space="preserve"> hours before an activity, eat a </w:t>
      </w:r>
      <w:r>
        <w:rPr>
          <w:rFonts w:ascii="Arial" w:hAnsi="Arial" w:cs="Arial"/>
        </w:rPr>
        <w:t xml:space="preserve">smaller </w:t>
      </w:r>
      <w:r w:rsidRPr="0095628D">
        <w:rPr>
          <w:rFonts w:ascii="Arial" w:hAnsi="Arial" w:cs="Arial"/>
        </w:rPr>
        <w:t>snack</w:t>
      </w:r>
      <w:r>
        <w:rPr>
          <w:rFonts w:ascii="Arial" w:hAnsi="Arial" w:cs="Arial"/>
        </w:rPr>
        <w:t xml:space="preserve"> instead</w:t>
      </w:r>
      <w:r w:rsidRPr="0095628D">
        <w:rPr>
          <w:rFonts w:ascii="Arial" w:hAnsi="Arial" w:cs="Arial"/>
        </w:rPr>
        <w:t>. Choose foods that contain carbohydrate and protein</w:t>
      </w:r>
      <w:r w:rsidR="00DA370A">
        <w:rPr>
          <w:rFonts w:ascii="Arial" w:hAnsi="Arial" w:cs="Arial"/>
        </w:rPr>
        <w:t xml:space="preserve">, as well as foods that </w:t>
      </w:r>
      <w:r w:rsidRPr="0095628D">
        <w:rPr>
          <w:rFonts w:ascii="Arial" w:hAnsi="Arial" w:cs="Arial"/>
        </w:rPr>
        <w:t>are lower in fat and fibre</w:t>
      </w:r>
      <w:r>
        <w:rPr>
          <w:rFonts w:ascii="Arial" w:hAnsi="Arial" w:cs="Arial"/>
        </w:rPr>
        <w:t>. For example,</w:t>
      </w:r>
      <w:r w:rsidR="00DA370A">
        <w:rPr>
          <w:rFonts w:ascii="Arial" w:hAnsi="Arial" w:cs="Arial"/>
        </w:rPr>
        <w:t xml:space="preserve"> try</w:t>
      </w:r>
      <w:r>
        <w:rPr>
          <w:rFonts w:ascii="Arial" w:hAnsi="Arial" w:cs="Arial"/>
        </w:rPr>
        <w:t xml:space="preserve"> a</w:t>
      </w:r>
      <w:r w:rsidRPr="0095628D">
        <w:rPr>
          <w:rFonts w:ascii="Arial" w:hAnsi="Arial" w:cs="Arial"/>
        </w:rPr>
        <w:t xml:space="preserve"> fruit smoothie, a chicken wrap or an egg and toast.</w:t>
      </w:r>
    </w:p>
    <w:p w14:paraId="787E2712" w14:textId="77777777" w:rsidR="008D2EA8" w:rsidRDefault="008D2EA8" w:rsidP="008D2EA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AADDE91" w14:textId="77777777" w:rsidR="008D2EA8" w:rsidRPr="0095628D" w:rsidRDefault="008D2EA8" w:rsidP="008D2EA8">
      <w:pPr>
        <w:rPr>
          <w:rFonts w:ascii="Arial" w:hAnsi="Arial" w:cs="Arial"/>
          <w:b/>
          <w:bCs/>
        </w:rPr>
      </w:pPr>
      <w:r w:rsidRPr="0095628D">
        <w:rPr>
          <w:rFonts w:ascii="Arial" w:hAnsi="Arial" w:cs="Arial"/>
          <w:b/>
          <w:bCs/>
        </w:rPr>
        <w:t xml:space="preserve">During </w:t>
      </w:r>
      <w:r w:rsidR="00DA370A">
        <w:rPr>
          <w:rFonts w:ascii="Arial" w:hAnsi="Arial" w:cs="Arial"/>
          <w:b/>
          <w:bCs/>
        </w:rPr>
        <w:t xml:space="preserve">an </w:t>
      </w:r>
      <w:r w:rsidRPr="0095628D">
        <w:rPr>
          <w:rFonts w:ascii="Arial" w:hAnsi="Arial" w:cs="Arial"/>
          <w:b/>
          <w:bCs/>
        </w:rPr>
        <w:t>activity</w:t>
      </w:r>
    </w:p>
    <w:p w14:paraId="1B40326D" w14:textId="77777777" w:rsidR="008D2EA8" w:rsidRPr="0095628D" w:rsidRDefault="008D2EA8" w:rsidP="008D2EA8">
      <w:pPr>
        <w:rPr>
          <w:rFonts w:ascii="Arial" w:hAnsi="Arial" w:cs="Arial"/>
        </w:rPr>
      </w:pPr>
      <w:r w:rsidRPr="0095628D">
        <w:rPr>
          <w:rFonts w:ascii="Arial" w:hAnsi="Arial" w:cs="Arial"/>
        </w:rPr>
        <w:t xml:space="preserve">Water is the best fluid </w:t>
      </w:r>
      <w:r>
        <w:rPr>
          <w:rFonts w:ascii="Arial" w:hAnsi="Arial" w:cs="Arial"/>
        </w:rPr>
        <w:t>to keep you hydrated when you are active for less than</w:t>
      </w:r>
      <w:r w:rsidRPr="00956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one</w:t>
      </w:r>
      <w:r w:rsidRPr="0095628D">
        <w:rPr>
          <w:rFonts w:ascii="Arial" w:hAnsi="Arial" w:cs="Arial"/>
        </w:rPr>
        <w:t xml:space="preserve"> hour. </w:t>
      </w:r>
      <w:r>
        <w:rPr>
          <w:rFonts w:ascii="Arial" w:hAnsi="Arial" w:cs="Arial"/>
        </w:rPr>
        <w:t>Bring a water bottle with you and d</w:t>
      </w:r>
      <w:r w:rsidRPr="0095628D">
        <w:rPr>
          <w:rFonts w:ascii="Arial" w:hAnsi="Arial" w:cs="Arial"/>
        </w:rPr>
        <w:t>rink</w:t>
      </w:r>
      <w:r w:rsidR="00DA370A">
        <w:rPr>
          <w:rFonts w:ascii="Arial" w:hAnsi="Arial" w:cs="Arial"/>
        </w:rPr>
        <w:t xml:space="preserve"> </w:t>
      </w:r>
      <w:r w:rsidRPr="0095628D">
        <w:rPr>
          <w:rFonts w:ascii="Arial" w:hAnsi="Arial" w:cs="Arial"/>
        </w:rPr>
        <w:t>every 15</w:t>
      </w:r>
      <w:r w:rsidR="00DA370A">
        <w:rPr>
          <w:rFonts w:ascii="Arial" w:hAnsi="Arial" w:cs="Arial"/>
        </w:rPr>
        <w:t xml:space="preserve"> to </w:t>
      </w:r>
      <w:r w:rsidRPr="0095628D">
        <w:rPr>
          <w:rFonts w:ascii="Arial" w:hAnsi="Arial" w:cs="Arial"/>
        </w:rPr>
        <w:t xml:space="preserve">20 minutes during activity. If you are active for more than </w:t>
      </w:r>
      <w:r>
        <w:rPr>
          <w:rFonts w:ascii="Arial" w:hAnsi="Arial" w:cs="Arial"/>
        </w:rPr>
        <w:t>one</w:t>
      </w:r>
      <w:r w:rsidRPr="0095628D">
        <w:rPr>
          <w:rFonts w:ascii="Arial" w:hAnsi="Arial" w:cs="Arial"/>
        </w:rPr>
        <w:t xml:space="preserve"> hour and sweating a lot, </w:t>
      </w:r>
      <w:r>
        <w:rPr>
          <w:rFonts w:ascii="Arial" w:hAnsi="Arial" w:cs="Arial"/>
        </w:rPr>
        <w:t xml:space="preserve">you may benefit from a sports drink. A sports drink provides carbohydrates (energy) and replaces the electrolytes you lose when you sweat. Avoid low carbohydrate sports drinks and drinks with caffeine or carbonation (fizz). </w:t>
      </w:r>
    </w:p>
    <w:p w14:paraId="08DB3999" w14:textId="77777777" w:rsidR="008D2EA8" w:rsidRPr="00470D86" w:rsidRDefault="008D2EA8" w:rsidP="008D2EA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D3D4652" w14:textId="77777777" w:rsidR="008D2EA8" w:rsidRPr="0095628D" w:rsidRDefault="008D2EA8" w:rsidP="008D2EA8">
      <w:pPr>
        <w:rPr>
          <w:rFonts w:ascii="Arial" w:hAnsi="Arial" w:cs="Arial"/>
          <w:b/>
          <w:bCs/>
        </w:rPr>
      </w:pPr>
      <w:r w:rsidRPr="0095628D">
        <w:rPr>
          <w:rFonts w:ascii="Arial" w:hAnsi="Arial" w:cs="Arial"/>
          <w:b/>
          <w:bCs/>
        </w:rPr>
        <w:t>After activity</w:t>
      </w:r>
    </w:p>
    <w:p w14:paraId="12BFAA48" w14:textId="77777777" w:rsidR="00803011" w:rsidRPr="009625D3" w:rsidRDefault="008D2EA8" w:rsidP="00DA370A">
      <w:pPr>
        <w:shd w:val="clear" w:color="auto" w:fill="FFFFFF"/>
        <w:spacing w:after="150"/>
        <w:rPr>
          <w:rFonts w:ascii="Arial" w:hAnsi="Arial" w:cs="Arial"/>
          <w:bCs/>
          <w:lang w:val="en-GB"/>
        </w:rPr>
      </w:pPr>
      <w:r>
        <w:rPr>
          <w:rFonts w:ascii="Arial" w:hAnsi="Arial" w:cs="Arial"/>
        </w:rPr>
        <w:lastRenderedPageBreak/>
        <w:t>After a</w:t>
      </w:r>
      <w:r w:rsidR="00233816">
        <w:rPr>
          <w:rFonts w:ascii="Arial" w:hAnsi="Arial" w:cs="Arial"/>
        </w:rPr>
        <w:t>n a</w:t>
      </w:r>
      <w:r>
        <w:rPr>
          <w:rFonts w:ascii="Arial" w:hAnsi="Arial" w:cs="Arial"/>
        </w:rPr>
        <w:t>ctivity,</w:t>
      </w:r>
      <w:r w:rsidRPr="00956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drink fluids and eat food </w:t>
      </w:r>
      <w:r w:rsidR="0023381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help you refuel and recover. D</w:t>
      </w:r>
      <w:r w:rsidRPr="0095628D">
        <w:rPr>
          <w:rFonts w:ascii="Arial" w:hAnsi="Arial" w:cs="Arial"/>
        </w:rPr>
        <w:t xml:space="preserve">rink </w:t>
      </w:r>
      <w:r>
        <w:rPr>
          <w:rFonts w:ascii="Arial" w:hAnsi="Arial" w:cs="Arial"/>
        </w:rPr>
        <w:t xml:space="preserve">one to two </w:t>
      </w:r>
      <w:r w:rsidRPr="0095628D">
        <w:rPr>
          <w:rFonts w:ascii="Arial" w:hAnsi="Arial" w:cs="Arial"/>
        </w:rPr>
        <w:t>cups of fluid</w:t>
      </w:r>
      <w:r>
        <w:rPr>
          <w:rFonts w:ascii="Arial" w:hAnsi="Arial" w:cs="Arial"/>
        </w:rPr>
        <w:t xml:space="preserve"> and eat foods with carbohydrate and protein. Choose foods </w:t>
      </w:r>
      <w:r w:rsidR="00DA370A">
        <w:rPr>
          <w:rFonts w:ascii="Arial" w:hAnsi="Arial" w:cs="Arial"/>
        </w:rPr>
        <w:t xml:space="preserve">such as </w:t>
      </w:r>
      <w:r>
        <w:rPr>
          <w:rFonts w:ascii="Arial" w:hAnsi="Arial" w:cs="Arial"/>
        </w:rPr>
        <w:t xml:space="preserve">cereal and milk, fruit and Greek yogurt or a nut butter sandwich.  </w:t>
      </w:r>
    </w:p>
    <w:sectPr w:rsidR="00803011" w:rsidRPr="009625D3" w:rsidSect="005B3682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2D5B" w14:textId="77777777" w:rsidR="00CC3023" w:rsidRDefault="00CC3023" w:rsidP="00E50011">
      <w:r>
        <w:separator/>
      </w:r>
    </w:p>
  </w:endnote>
  <w:endnote w:type="continuationSeparator" w:id="0">
    <w:p w14:paraId="7BB231ED" w14:textId="77777777" w:rsidR="00CC3023" w:rsidRDefault="00CC3023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C28B" w14:textId="77777777" w:rsidR="00CC3023" w:rsidRDefault="00CC3023" w:rsidP="00E50011">
      <w:r>
        <w:separator/>
      </w:r>
    </w:p>
  </w:footnote>
  <w:footnote w:type="continuationSeparator" w:id="0">
    <w:p w14:paraId="4AE43FEF" w14:textId="77777777" w:rsidR="00CC3023" w:rsidRDefault="00CC3023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EAFE" w14:textId="77777777" w:rsidR="0052184E" w:rsidRDefault="0052184E" w:rsidP="003E139F">
    <w:pPr>
      <w:pStyle w:val="Header"/>
      <w:ind w:left="-426"/>
    </w:pPr>
    <w:r w:rsidRPr="004C60A2">
      <w:rPr>
        <w:noProof/>
      </w:rPr>
      <w:pict w14:anchorId="7FD09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AHS colour h.jpg" style="width:185pt;height:53.5pt;visibility:visible">
          <v:imagedata r:id="rId1" o:title="AHS colour h"/>
        </v:shape>
      </w:pict>
    </w:r>
    <w:r>
      <w:tab/>
    </w:r>
    <w:r>
      <w:tab/>
    </w:r>
  </w:p>
  <w:p w14:paraId="6827F301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68"/>
    <w:multiLevelType w:val="hybridMultilevel"/>
    <w:tmpl w:val="FB241D66"/>
    <w:lvl w:ilvl="0" w:tplc="0526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5966938">
    <w:abstractNumId w:val="5"/>
  </w:num>
  <w:num w:numId="2" w16cid:durableId="531379150">
    <w:abstractNumId w:val="3"/>
  </w:num>
  <w:num w:numId="3" w16cid:durableId="760032258">
    <w:abstractNumId w:val="2"/>
  </w:num>
  <w:num w:numId="4" w16cid:durableId="235822847">
    <w:abstractNumId w:val="7"/>
  </w:num>
  <w:num w:numId="5" w16cid:durableId="569733484">
    <w:abstractNumId w:val="6"/>
  </w:num>
  <w:num w:numId="6" w16cid:durableId="408507566">
    <w:abstractNumId w:val="8"/>
  </w:num>
  <w:num w:numId="7" w16cid:durableId="1397892720">
    <w:abstractNumId w:val="9"/>
  </w:num>
  <w:num w:numId="8" w16cid:durableId="1119448271">
    <w:abstractNumId w:val="4"/>
  </w:num>
  <w:num w:numId="9" w16cid:durableId="356278713">
    <w:abstractNumId w:val="1"/>
  </w:num>
  <w:num w:numId="10" w16cid:durableId="13350362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46C42"/>
    <w:rsid w:val="00050953"/>
    <w:rsid w:val="000515DD"/>
    <w:rsid w:val="0005370F"/>
    <w:rsid w:val="00062A6D"/>
    <w:rsid w:val="00064E00"/>
    <w:rsid w:val="00083897"/>
    <w:rsid w:val="00083B40"/>
    <w:rsid w:val="000A0B24"/>
    <w:rsid w:val="000A0CA0"/>
    <w:rsid w:val="000A163B"/>
    <w:rsid w:val="000A395A"/>
    <w:rsid w:val="000C3D4B"/>
    <w:rsid w:val="000C5172"/>
    <w:rsid w:val="000C768D"/>
    <w:rsid w:val="000D0D08"/>
    <w:rsid w:val="000E461A"/>
    <w:rsid w:val="000F4455"/>
    <w:rsid w:val="000F60D2"/>
    <w:rsid w:val="001024C7"/>
    <w:rsid w:val="00150456"/>
    <w:rsid w:val="00153D24"/>
    <w:rsid w:val="00162458"/>
    <w:rsid w:val="00166D62"/>
    <w:rsid w:val="00166FBA"/>
    <w:rsid w:val="00176C5A"/>
    <w:rsid w:val="001835BB"/>
    <w:rsid w:val="001C1DD7"/>
    <w:rsid w:val="001D1D87"/>
    <w:rsid w:val="001E5142"/>
    <w:rsid w:val="001E6889"/>
    <w:rsid w:val="00200B7C"/>
    <w:rsid w:val="002219B7"/>
    <w:rsid w:val="00233816"/>
    <w:rsid w:val="00234440"/>
    <w:rsid w:val="002565C6"/>
    <w:rsid w:val="00256F7C"/>
    <w:rsid w:val="00271036"/>
    <w:rsid w:val="0028045E"/>
    <w:rsid w:val="002808E6"/>
    <w:rsid w:val="002815FD"/>
    <w:rsid w:val="00283C33"/>
    <w:rsid w:val="00297147"/>
    <w:rsid w:val="002A06EC"/>
    <w:rsid w:val="002B626A"/>
    <w:rsid w:val="002C79F2"/>
    <w:rsid w:val="002D389B"/>
    <w:rsid w:val="002E7371"/>
    <w:rsid w:val="002F1A7B"/>
    <w:rsid w:val="002F40BB"/>
    <w:rsid w:val="00304068"/>
    <w:rsid w:val="00304D2A"/>
    <w:rsid w:val="003109C3"/>
    <w:rsid w:val="00324B84"/>
    <w:rsid w:val="00335CD9"/>
    <w:rsid w:val="00336870"/>
    <w:rsid w:val="00340539"/>
    <w:rsid w:val="003454AC"/>
    <w:rsid w:val="0034747B"/>
    <w:rsid w:val="0036651B"/>
    <w:rsid w:val="0036679A"/>
    <w:rsid w:val="00367116"/>
    <w:rsid w:val="0037589D"/>
    <w:rsid w:val="00383DF8"/>
    <w:rsid w:val="003A1858"/>
    <w:rsid w:val="003E139F"/>
    <w:rsid w:val="003E5721"/>
    <w:rsid w:val="00400A00"/>
    <w:rsid w:val="0040306A"/>
    <w:rsid w:val="00405B73"/>
    <w:rsid w:val="00434ADE"/>
    <w:rsid w:val="00470946"/>
    <w:rsid w:val="004747F6"/>
    <w:rsid w:val="00483D22"/>
    <w:rsid w:val="00484EBF"/>
    <w:rsid w:val="00486859"/>
    <w:rsid w:val="00486C0D"/>
    <w:rsid w:val="00493DF2"/>
    <w:rsid w:val="004A6054"/>
    <w:rsid w:val="004A772C"/>
    <w:rsid w:val="004B27B3"/>
    <w:rsid w:val="004B58F5"/>
    <w:rsid w:val="004C2337"/>
    <w:rsid w:val="004C2EFE"/>
    <w:rsid w:val="004D3462"/>
    <w:rsid w:val="004E4119"/>
    <w:rsid w:val="004E7D73"/>
    <w:rsid w:val="004F2192"/>
    <w:rsid w:val="00510ABD"/>
    <w:rsid w:val="00520DA0"/>
    <w:rsid w:val="0052184E"/>
    <w:rsid w:val="0052716D"/>
    <w:rsid w:val="00530A36"/>
    <w:rsid w:val="00541D84"/>
    <w:rsid w:val="00551391"/>
    <w:rsid w:val="00552E9F"/>
    <w:rsid w:val="00563A65"/>
    <w:rsid w:val="00570B04"/>
    <w:rsid w:val="005A594C"/>
    <w:rsid w:val="005A63B7"/>
    <w:rsid w:val="005B3682"/>
    <w:rsid w:val="005E0214"/>
    <w:rsid w:val="005E367B"/>
    <w:rsid w:val="005F318B"/>
    <w:rsid w:val="006131E8"/>
    <w:rsid w:val="00634BD3"/>
    <w:rsid w:val="00670438"/>
    <w:rsid w:val="00681930"/>
    <w:rsid w:val="006A142F"/>
    <w:rsid w:val="006A4B02"/>
    <w:rsid w:val="006A6A76"/>
    <w:rsid w:val="006B7407"/>
    <w:rsid w:val="006C1F8F"/>
    <w:rsid w:val="006C434E"/>
    <w:rsid w:val="006D00E1"/>
    <w:rsid w:val="006E7529"/>
    <w:rsid w:val="006F0425"/>
    <w:rsid w:val="00712402"/>
    <w:rsid w:val="00743DA1"/>
    <w:rsid w:val="00750BB9"/>
    <w:rsid w:val="007764FF"/>
    <w:rsid w:val="007B3BE9"/>
    <w:rsid w:val="007C07D8"/>
    <w:rsid w:val="007C3EF1"/>
    <w:rsid w:val="007D4FFE"/>
    <w:rsid w:val="007E3479"/>
    <w:rsid w:val="007E5736"/>
    <w:rsid w:val="007F4CF8"/>
    <w:rsid w:val="00803011"/>
    <w:rsid w:val="008139B1"/>
    <w:rsid w:val="00820E5D"/>
    <w:rsid w:val="008218AD"/>
    <w:rsid w:val="00821F2C"/>
    <w:rsid w:val="00822224"/>
    <w:rsid w:val="0083011E"/>
    <w:rsid w:val="00834426"/>
    <w:rsid w:val="00834FFC"/>
    <w:rsid w:val="00851C1F"/>
    <w:rsid w:val="00853B84"/>
    <w:rsid w:val="00863773"/>
    <w:rsid w:val="00872C8D"/>
    <w:rsid w:val="0088357B"/>
    <w:rsid w:val="00883970"/>
    <w:rsid w:val="008956A8"/>
    <w:rsid w:val="008C2A69"/>
    <w:rsid w:val="008D2EA8"/>
    <w:rsid w:val="008E24AE"/>
    <w:rsid w:val="008E799E"/>
    <w:rsid w:val="008F304F"/>
    <w:rsid w:val="008F49AA"/>
    <w:rsid w:val="0092469E"/>
    <w:rsid w:val="00932167"/>
    <w:rsid w:val="0093323E"/>
    <w:rsid w:val="00936947"/>
    <w:rsid w:val="009625D3"/>
    <w:rsid w:val="009B0D3A"/>
    <w:rsid w:val="009B57FE"/>
    <w:rsid w:val="009C6344"/>
    <w:rsid w:val="009E1C82"/>
    <w:rsid w:val="009E75B1"/>
    <w:rsid w:val="009F2611"/>
    <w:rsid w:val="009F499D"/>
    <w:rsid w:val="009F5549"/>
    <w:rsid w:val="00A13BFE"/>
    <w:rsid w:val="00A26BD3"/>
    <w:rsid w:val="00A310CA"/>
    <w:rsid w:val="00A473C8"/>
    <w:rsid w:val="00A5101F"/>
    <w:rsid w:val="00A51026"/>
    <w:rsid w:val="00A550A1"/>
    <w:rsid w:val="00A85845"/>
    <w:rsid w:val="00A94114"/>
    <w:rsid w:val="00AA15F7"/>
    <w:rsid w:val="00AA2605"/>
    <w:rsid w:val="00AA553B"/>
    <w:rsid w:val="00AB7B5F"/>
    <w:rsid w:val="00AC2F91"/>
    <w:rsid w:val="00AC719F"/>
    <w:rsid w:val="00AE152E"/>
    <w:rsid w:val="00AE23EB"/>
    <w:rsid w:val="00AE6740"/>
    <w:rsid w:val="00AF699A"/>
    <w:rsid w:val="00B02668"/>
    <w:rsid w:val="00B042F9"/>
    <w:rsid w:val="00B0750F"/>
    <w:rsid w:val="00B27CAC"/>
    <w:rsid w:val="00B333EE"/>
    <w:rsid w:val="00B41058"/>
    <w:rsid w:val="00B44EF9"/>
    <w:rsid w:val="00B4652C"/>
    <w:rsid w:val="00B522AD"/>
    <w:rsid w:val="00B52AB5"/>
    <w:rsid w:val="00B54D13"/>
    <w:rsid w:val="00B609A5"/>
    <w:rsid w:val="00B84232"/>
    <w:rsid w:val="00BB1FEC"/>
    <w:rsid w:val="00BB48DC"/>
    <w:rsid w:val="00BB5546"/>
    <w:rsid w:val="00BB586E"/>
    <w:rsid w:val="00BC35F3"/>
    <w:rsid w:val="00BD361A"/>
    <w:rsid w:val="00BE0F1D"/>
    <w:rsid w:val="00BE3CB3"/>
    <w:rsid w:val="00C00BB4"/>
    <w:rsid w:val="00C05ECF"/>
    <w:rsid w:val="00C10E0A"/>
    <w:rsid w:val="00C23344"/>
    <w:rsid w:val="00C3085A"/>
    <w:rsid w:val="00C3202C"/>
    <w:rsid w:val="00C40925"/>
    <w:rsid w:val="00C412E6"/>
    <w:rsid w:val="00C4444F"/>
    <w:rsid w:val="00C45711"/>
    <w:rsid w:val="00C4639B"/>
    <w:rsid w:val="00C46483"/>
    <w:rsid w:val="00C532C8"/>
    <w:rsid w:val="00C61F02"/>
    <w:rsid w:val="00C64743"/>
    <w:rsid w:val="00CB1969"/>
    <w:rsid w:val="00CB2166"/>
    <w:rsid w:val="00CB720C"/>
    <w:rsid w:val="00CC3023"/>
    <w:rsid w:val="00CC5443"/>
    <w:rsid w:val="00CD10CC"/>
    <w:rsid w:val="00CD6A85"/>
    <w:rsid w:val="00CD7213"/>
    <w:rsid w:val="00CE1B34"/>
    <w:rsid w:val="00CE29CA"/>
    <w:rsid w:val="00CF622B"/>
    <w:rsid w:val="00CF7ACB"/>
    <w:rsid w:val="00D01AC3"/>
    <w:rsid w:val="00D12EFB"/>
    <w:rsid w:val="00D138CF"/>
    <w:rsid w:val="00D27B42"/>
    <w:rsid w:val="00D44DFD"/>
    <w:rsid w:val="00D54DC4"/>
    <w:rsid w:val="00D602AB"/>
    <w:rsid w:val="00D61273"/>
    <w:rsid w:val="00D74F05"/>
    <w:rsid w:val="00D812BB"/>
    <w:rsid w:val="00D812D0"/>
    <w:rsid w:val="00DA3463"/>
    <w:rsid w:val="00DA370A"/>
    <w:rsid w:val="00DA427D"/>
    <w:rsid w:val="00DA4758"/>
    <w:rsid w:val="00DC3300"/>
    <w:rsid w:val="00DF0E6F"/>
    <w:rsid w:val="00E062CC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92448"/>
    <w:rsid w:val="00E96671"/>
    <w:rsid w:val="00EA29F4"/>
    <w:rsid w:val="00EB699F"/>
    <w:rsid w:val="00EC10F2"/>
    <w:rsid w:val="00ED0C5B"/>
    <w:rsid w:val="00ED32A5"/>
    <w:rsid w:val="00ED7B29"/>
    <w:rsid w:val="00EE2F9E"/>
    <w:rsid w:val="00EE40DB"/>
    <w:rsid w:val="00EF0E48"/>
    <w:rsid w:val="00F0558F"/>
    <w:rsid w:val="00F70215"/>
    <w:rsid w:val="00F83C71"/>
    <w:rsid w:val="00F906BA"/>
    <w:rsid w:val="00F92F56"/>
    <w:rsid w:val="00FA5813"/>
    <w:rsid w:val="00FB482D"/>
    <w:rsid w:val="00FB6223"/>
    <w:rsid w:val="00FC0A5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68257399"/>
  <w15:chartTrackingRefBased/>
  <w15:docId w15:val="{E70F01ED-970C-4B2D-8C40-86BC07A3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character" w:styleId="UnresolvedMention">
    <w:name w:val="Unresolved Mention"/>
    <w:uiPriority w:val="99"/>
    <w:semiHidden/>
    <w:unhideWhenUsed/>
    <w:rsid w:val="000A0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lbertahealthservices.ca/news/Page9966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becca.johnson2@albertahealthservices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D14F3825EBD49A53926AE3C85934B" ma:contentTypeVersion="7" ma:contentTypeDescription="Create a new document." ma:contentTypeScope="" ma:versionID="19baf03d73b62eed74f77326ad80f4d3">
  <xsd:schema xmlns:xsd="http://www.w3.org/2001/XMLSchema" xmlns:xs="http://www.w3.org/2001/XMLSchema" xmlns:p="http://schemas.microsoft.com/office/2006/metadata/properties" xmlns:ns2="281e76b0-a1b3-487a-a843-2741e5313983" targetNamespace="http://schemas.microsoft.com/office/2006/metadata/properties" ma:root="true" ma:fieldsID="17f4d6c2ed3868399297cba69369a072" ns2:_="">
    <xsd:import namespace="281e76b0-a1b3-487a-a843-2741e53139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76b0-a1b3-487a-a843-2741e53139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3C067-4681-4A35-A0BC-5758F6125665}"/>
</file>

<file path=customXml/itemProps2.xml><?xml version="1.0" encoding="utf-8"?>
<ds:datastoreItem xmlns:ds="http://schemas.openxmlformats.org/officeDocument/2006/customXml" ds:itemID="{4B0B5242-20F2-4F74-84B2-F23D7D2E4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08A10-7180-4955-9220-D4914E4E07CA}"/>
</file>

<file path=customXml/itemProps4.xml><?xml version="1.0" encoding="utf-8"?>
<ds:datastoreItem xmlns:ds="http://schemas.openxmlformats.org/officeDocument/2006/customXml" ds:itemID="{27A135E0-2B3B-4E1C-9ECE-C7825069D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76b0-a1b3-487a-a843-2741e5313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10CAE5-4F50-43B0-BEFD-C80425B08B01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81e76b0-a1b3-487a-a843-2741e531398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newborn screening</vt:lpstr>
    </vt:vector>
  </TitlesOfParts>
  <Company>Alberta Health Services</Company>
  <LinksUpToDate>false</LinksUpToDate>
  <CharactersWithSpaces>2478</CharactersWithSpaces>
  <SharedDoc>false</SharedDoc>
  <HLinks>
    <vt:vector size="12" baseType="variant"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athletes food</dc:title>
  <dc:subject/>
  <dc:creator>Alberta Health Services</dc:creator>
  <cp:keywords/>
  <cp:lastModifiedBy>Rebecca Johnson</cp:lastModifiedBy>
  <cp:revision>2</cp:revision>
  <cp:lastPrinted>2016-10-03T18:32:00Z</cp:lastPrinted>
  <dcterms:created xsi:type="dcterms:W3CDTF">2023-08-25T20:39:00Z</dcterms:created>
  <dcterms:modified xsi:type="dcterms:W3CDTF">2023-08-25T20:39:00Z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