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5990" w14:textId="77777777" w:rsidR="008B2B8D" w:rsidRPr="00D44DFD" w:rsidRDefault="008B2B8D" w:rsidP="008B2B8D">
      <w:pPr>
        <w:rPr>
          <w:rFonts w:ascii="Calibri" w:hAnsi="Calibri" w:cs="Arial"/>
          <w:b/>
          <w:sz w:val="32"/>
          <w:szCs w:val="32"/>
        </w:rPr>
      </w:pPr>
      <w:bookmarkStart w:id="0" w:name="OLE_LINK1"/>
      <w:bookmarkStart w:id="1" w:name="OLE_LINK2"/>
      <w:r w:rsidRPr="00D44DFD">
        <w:rPr>
          <w:rFonts w:ascii="Calibri" w:hAnsi="Calibri" w:cs="Arial"/>
          <w:b/>
          <w:sz w:val="32"/>
          <w:szCs w:val="32"/>
        </w:rPr>
        <w:t>Wellness Articles</w:t>
      </w:r>
    </w:p>
    <w:p w14:paraId="54C2C1CD" w14:textId="77777777" w:rsidR="008B2B8D" w:rsidRPr="007C07D8" w:rsidRDefault="008B2B8D" w:rsidP="008B2B8D">
      <w:pPr>
        <w:rPr>
          <w:rFonts w:ascii="Arial" w:hAnsi="Arial" w:cs="Arial"/>
          <w:sz w:val="22"/>
          <w:szCs w:val="22"/>
        </w:rPr>
      </w:pPr>
      <w:r w:rsidRPr="007C07D8">
        <w:rPr>
          <w:rFonts w:ascii="Arial" w:hAnsi="Arial" w:cs="Arial"/>
          <w:sz w:val="22"/>
          <w:szCs w:val="22"/>
        </w:rPr>
        <w:t>Attached are weekly health and wellness articles provided by Alberta Health Services. As a way to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4E91C32B" w14:textId="77777777" w:rsidR="008B2B8D" w:rsidRPr="007C07D8" w:rsidRDefault="008B2B8D" w:rsidP="008B2B8D">
      <w:pPr>
        <w:rPr>
          <w:rFonts w:ascii="Arial" w:hAnsi="Arial" w:cs="Arial"/>
          <w:sz w:val="22"/>
          <w:szCs w:val="22"/>
        </w:rPr>
      </w:pPr>
    </w:p>
    <w:p w14:paraId="48F91F76" w14:textId="77777777" w:rsidR="008B2B8D" w:rsidRPr="007C07D8" w:rsidRDefault="008B2B8D" w:rsidP="008B2B8D">
      <w:pPr>
        <w:rPr>
          <w:rFonts w:ascii="Arial" w:hAnsi="Arial" w:cs="Arial"/>
          <w:sz w:val="22"/>
          <w:szCs w:val="22"/>
        </w:rPr>
      </w:pPr>
      <w:r w:rsidRPr="007C07D8">
        <w:rPr>
          <w:rFonts w:ascii="Arial" w:hAnsi="Arial" w:cs="Arial"/>
          <w:sz w:val="22"/>
          <w:szCs w:val="22"/>
        </w:rPr>
        <w:t xml:space="preserve">If you would like to be added to the distribution list for these articles, please email: </w:t>
      </w:r>
      <w:hyperlink r:id="rId10" w:history="1">
        <w:r w:rsidRPr="007C07D8">
          <w:rPr>
            <w:rStyle w:val="Hyperlink"/>
            <w:rFonts w:ascii="Arial" w:hAnsi="Arial" w:cs="Arial"/>
            <w:sz w:val="22"/>
            <w:szCs w:val="22"/>
          </w:rPr>
          <w:t>Rebecca.johnson2@albertahealthservices.ca</w:t>
        </w:r>
      </w:hyperlink>
      <w:r w:rsidRPr="007C07D8">
        <w:rPr>
          <w:rFonts w:ascii="Arial" w:hAnsi="Arial" w:cs="Arial"/>
          <w:sz w:val="22"/>
          <w:szCs w:val="22"/>
        </w:rPr>
        <w:t xml:space="preserve">. You will receive a monthly email containing articles for the upcoming four weeks. </w:t>
      </w:r>
    </w:p>
    <w:p w14:paraId="1838DFB7" w14:textId="77777777" w:rsidR="008B2B8D" w:rsidRPr="007C07D8" w:rsidRDefault="008B2B8D" w:rsidP="008B2B8D">
      <w:pPr>
        <w:rPr>
          <w:rFonts w:ascii="Arial" w:hAnsi="Arial" w:cs="Arial"/>
          <w:sz w:val="22"/>
          <w:szCs w:val="22"/>
        </w:rPr>
      </w:pPr>
    </w:p>
    <w:p w14:paraId="58EB2DE5" w14:textId="20F14EE6" w:rsidR="008B2B8D" w:rsidRDefault="008B2B8D" w:rsidP="008B2B8D">
      <w:pPr>
        <w:rPr>
          <w:rFonts w:ascii="Arial" w:hAnsi="Arial" w:cs="Arial"/>
          <w:sz w:val="22"/>
          <w:szCs w:val="22"/>
        </w:rPr>
      </w:pPr>
      <w:r w:rsidRPr="007C07D8">
        <w:rPr>
          <w:rFonts w:ascii="Arial" w:hAnsi="Arial" w:cs="Arial"/>
          <w:sz w:val="22"/>
          <w:szCs w:val="22"/>
        </w:rPr>
        <w:t xml:space="preserve">An archive of past wellness articles is available at </w:t>
      </w:r>
      <w:hyperlink r:id="rId11" w:history="1">
        <w:r w:rsidR="00261CDB">
          <w:rPr>
            <w:rStyle w:val="Hyperlink"/>
          </w:rPr>
          <w:t>Wellness Articles | Alberta Health Services</w:t>
        </w:r>
      </w:hyperlink>
    </w:p>
    <w:bookmarkEnd w:id="0"/>
    <w:bookmarkEnd w:id="1"/>
    <w:p w14:paraId="5220134C" w14:textId="3308C1D7" w:rsidR="008B2B8D" w:rsidRPr="00D44DFD" w:rsidRDefault="008B2B8D" w:rsidP="008B2B8D">
      <w:pPr>
        <w:rPr>
          <w:rFonts w:ascii="Calibri" w:hAnsi="Calibri" w:cs="Arial"/>
          <w:sz w:val="22"/>
          <w:szCs w:val="22"/>
        </w:rPr>
      </w:pPr>
      <w:r w:rsidRPr="00D44DFD">
        <w:rPr>
          <w:rFonts w:ascii="Calibri" w:hAnsi="Calibri" w:cs="Arial"/>
          <w:noProof/>
        </w:rPr>
        <mc:AlternateContent>
          <mc:Choice Requires="wps">
            <w:drawing>
              <wp:anchor distT="0" distB="0" distL="114300" distR="114300" simplePos="0" relativeHeight="251659264" behindDoc="0" locked="0" layoutInCell="1" allowOverlap="1" wp14:anchorId="65AD27CD" wp14:editId="6E4DA03A">
                <wp:simplePos x="0" y="0"/>
                <wp:positionH relativeFrom="column">
                  <wp:posOffset>-76200</wp:posOffset>
                </wp:positionH>
                <wp:positionV relativeFrom="paragraph">
                  <wp:posOffset>48895</wp:posOffset>
                </wp:positionV>
                <wp:extent cx="6296025"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984AF" id="_x0000_t32" coordsize="21600,21600" o:spt="32" o:oned="t" path="m,l21600,21600e" filled="f">
                <v:path arrowok="t" fillok="f" o:connecttype="none"/>
                <o:lock v:ext="edit" shapetype="t"/>
              </v:shapetype>
              <v:shape id="Straight Arrow Connector 7"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33912473" w14:textId="6209AFAC" w:rsidR="008B2B8D" w:rsidRPr="00D74F05" w:rsidRDefault="008B2B8D" w:rsidP="008B2B8D">
      <w:pPr>
        <w:rPr>
          <w:rFonts w:ascii="Arial" w:hAnsi="Arial" w:cs="Arial"/>
          <w:sz w:val="22"/>
          <w:szCs w:val="22"/>
        </w:rPr>
      </w:pPr>
      <w:r w:rsidRPr="00D74F05">
        <w:rPr>
          <w:rFonts w:ascii="Arial" w:hAnsi="Arial" w:cs="Arial"/>
          <w:b/>
          <w:sz w:val="22"/>
          <w:szCs w:val="22"/>
        </w:rPr>
        <w:t>Proposed publication date:</w:t>
      </w:r>
      <w:r w:rsidRPr="00D74F05">
        <w:rPr>
          <w:rFonts w:ascii="Arial" w:hAnsi="Arial" w:cs="Arial"/>
          <w:sz w:val="22"/>
          <w:szCs w:val="22"/>
        </w:rPr>
        <w:t xml:space="preserve"> </w:t>
      </w:r>
      <w:r w:rsidR="003338D4">
        <w:rPr>
          <w:rFonts w:ascii="Arial" w:hAnsi="Arial" w:cs="Arial"/>
          <w:sz w:val="22"/>
          <w:szCs w:val="22"/>
        </w:rPr>
        <w:t xml:space="preserve">Oct </w:t>
      </w:r>
      <w:r w:rsidR="0045046F">
        <w:rPr>
          <w:rFonts w:ascii="Arial" w:hAnsi="Arial" w:cs="Arial"/>
          <w:sz w:val="22"/>
          <w:szCs w:val="22"/>
        </w:rPr>
        <w:t>23</w:t>
      </w:r>
      <w:r>
        <w:rPr>
          <w:rFonts w:ascii="Arial" w:hAnsi="Arial" w:cs="Arial"/>
          <w:sz w:val="22"/>
          <w:szCs w:val="22"/>
        </w:rPr>
        <w:t>,</w:t>
      </w:r>
      <w:r w:rsidRPr="00D74F05">
        <w:rPr>
          <w:rFonts w:ascii="Arial" w:hAnsi="Arial" w:cs="Arial"/>
          <w:sz w:val="22"/>
          <w:szCs w:val="22"/>
        </w:rPr>
        <w:t xml:space="preserve"> 202</w:t>
      </w:r>
      <w:r>
        <w:rPr>
          <w:rFonts w:ascii="Arial" w:hAnsi="Arial" w:cs="Arial"/>
          <w:sz w:val="22"/>
          <w:szCs w:val="22"/>
        </w:rPr>
        <w:t>3</w:t>
      </w:r>
    </w:p>
    <w:p w14:paraId="62302173" w14:textId="77777777" w:rsidR="008B2B8D" w:rsidRPr="00D74F05" w:rsidRDefault="008B2B8D" w:rsidP="008B2B8D">
      <w:pPr>
        <w:spacing w:line="276" w:lineRule="auto"/>
        <w:rPr>
          <w:rFonts w:ascii="Arial" w:hAnsi="Arial" w:cs="Arial"/>
          <w:b/>
          <w:sz w:val="22"/>
          <w:szCs w:val="22"/>
        </w:rPr>
      </w:pPr>
      <w:r w:rsidRPr="00D74F05">
        <w:rPr>
          <w:rFonts w:ascii="Arial" w:hAnsi="Arial" w:cs="Arial"/>
          <w:b/>
          <w:sz w:val="22"/>
          <w:szCs w:val="22"/>
        </w:rPr>
        <w:t xml:space="preserve">Content provided by: </w:t>
      </w:r>
      <w:r w:rsidRPr="00D74F05">
        <w:rPr>
          <w:rFonts w:ascii="Arial" w:hAnsi="Arial" w:cs="Arial"/>
          <w:sz w:val="22"/>
          <w:szCs w:val="22"/>
        </w:rPr>
        <w:t xml:space="preserve">Alberta Health Services </w:t>
      </w:r>
    </w:p>
    <w:p w14:paraId="6B80122A" w14:textId="65920033" w:rsidR="008B2B8D" w:rsidRPr="00D44DFD" w:rsidRDefault="008B2B8D" w:rsidP="008B2B8D">
      <w:pPr>
        <w:rPr>
          <w:rFonts w:ascii="Calibri" w:hAnsi="Calibri"/>
        </w:rPr>
      </w:pPr>
      <w:r w:rsidRPr="00D44DFD">
        <w:rPr>
          <w:rFonts w:ascii="Calibri" w:hAnsi="Calibri"/>
          <w:noProof/>
        </w:rPr>
        <mc:AlternateContent>
          <mc:Choice Requires="wps">
            <w:drawing>
              <wp:anchor distT="0" distB="0" distL="114300" distR="114300" simplePos="0" relativeHeight="251660288" behindDoc="0" locked="0" layoutInCell="1" allowOverlap="1" wp14:anchorId="3EDCBFA3" wp14:editId="48865C5C">
                <wp:simplePos x="0" y="0"/>
                <wp:positionH relativeFrom="column">
                  <wp:posOffset>-76200</wp:posOffset>
                </wp:positionH>
                <wp:positionV relativeFrom="paragraph">
                  <wp:posOffset>141605</wp:posOffset>
                </wp:positionV>
                <wp:extent cx="6296025" cy="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1ED72" id="Straight Arrow Connector 6"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13AC4104" w14:textId="5CF6F076" w:rsidR="00227098" w:rsidRDefault="00227098" w:rsidP="00E61682">
      <w:pPr>
        <w:pStyle w:val="Default"/>
        <w:rPr>
          <w:color w:val="575757"/>
          <w:sz w:val="22"/>
          <w:szCs w:val="22"/>
        </w:rPr>
      </w:pPr>
    </w:p>
    <w:p w14:paraId="47F8A040" w14:textId="51AECE0C" w:rsidR="00227098" w:rsidRPr="00227098" w:rsidRDefault="005A0647" w:rsidP="00E61682">
      <w:pPr>
        <w:pStyle w:val="Default"/>
        <w:rPr>
          <w:b/>
          <w:bCs/>
          <w:color w:val="0070C0"/>
          <w:sz w:val="32"/>
          <w:szCs w:val="32"/>
        </w:rPr>
      </w:pPr>
      <w:r>
        <w:rPr>
          <w:b/>
          <w:bCs/>
          <w:color w:val="0070C0"/>
          <w:sz w:val="32"/>
          <w:szCs w:val="32"/>
        </w:rPr>
        <w:t xml:space="preserve">Protecting yourself and your family from </w:t>
      </w:r>
      <w:r w:rsidR="00EA6F5B">
        <w:rPr>
          <w:b/>
          <w:bCs/>
          <w:color w:val="0070C0"/>
          <w:sz w:val="32"/>
          <w:szCs w:val="32"/>
        </w:rPr>
        <w:t>illness</w:t>
      </w:r>
    </w:p>
    <w:p w14:paraId="6F6B9A82" w14:textId="77777777" w:rsidR="00227098" w:rsidRDefault="00227098" w:rsidP="00E61682">
      <w:pPr>
        <w:pStyle w:val="Default"/>
        <w:rPr>
          <w:b/>
          <w:bCs/>
          <w:sz w:val="28"/>
          <w:szCs w:val="28"/>
        </w:rPr>
      </w:pPr>
    </w:p>
    <w:p w14:paraId="5C831C0F" w14:textId="66504FC4" w:rsidR="005A0647" w:rsidRPr="0045046F" w:rsidRDefault="005A0647" w:rsidP="005A0647">
      <w:pPr>
        <w:pStyle w:val="NormalWeb"/>
        <w:spacing w:before="0" w:beforeAutospacing="0" w:after="0" w:afterAutospacing="0"/>
        <w:rPr>
          <w:rFonts w:ascii="Arial" w:hAnsi="Arial" w:cs="Arial"/>
          <w:sz w:val="22"/>
          <w:szCs w:val="22"/>
        </w:rPr>
      </w:pPr>
      <w:bookmarkStart w:id="2" w:name="_Hlk144967984"/>
      <w:r w:rsidRPr="0045046F">
        <w:rPr>
          <w:rFonts w:ascii="Arial" w:hAnsi="Arial" w:cs="Arial"/>
          <w:sz w:val="22"/>
          <w:szCs w:val="22"/>
        </w:rPr>
        <w:t xml:space="preserve">This fall, and always, </w:t>
      </w:r>
      <w:r w:rsidR="005735E6" w:rsidRPr="0045046F">
        <w:rPr>
          <w:rFonts w:ascii="Arial" w:hAnsi="Arial" w:cs="Arial"/>
          <w:sz w:val="22"/>
          <w:szCs w:val="22"/>
        </w:rPr>
        <w:t>reducing</w:t>
      </w:r>
      <w:r w:rsidRPr="0045046F">
        <w:rPr>
          <w:rFonts w:ascii="Arial" w:hAnsi="Arial" w:cs="Arial"/>
          <w:sz w:val="22"/>
          <w:szCs w:val="22"/>
        </w:rPr>
        <w:t xml:space="preserve"> the spread of illness remains top of mind around Alberta.  </w:t>
      </w:r>
    </w:p>
    <w:p w14:paraId="0E9C24D2" w14:textId="2242D794" w:rsidR="005A0647" w:rsidRPr="0045046F" w:rsidRDefault="005A0647" w:rsidP="00AC1476">
      <w:pPr>
        <w:pStyle w:val="NormalWeb"/>
        <w:spacing w:before="0" w:beforeAutospacing="0" w:after="0" w:afterAutospacing="0"/>
        <w:rPr>
          <w:rFonts w:ascii="Arial" w:hAnsi="Arial" w:cs="Arial"/>
          <w:sz w:val="22"/>
          <w:szCs w:val="22"/>
        </w:rPr>
      </w:pPr>
      <w:r w:rsidRPr="0045046F">
        <w:rPr>
          <w:rFonts w:ascii="Arial" w:hAnsi="Arial" w:cs="Arial"/>
          <w:sz w:val="22"/>
          <w:szCs w:val="22"/>
        </w:rPr>
        <w:t>Staying home when sick and practicing proper respiratory etiquette and hand hygiene</w:t>
      </w:r>
      <w:r w:rsidR="00751B2B">
        <w:rPr>
          <w:rFonts w:ascii="Arial" w:hAnsi="Arial" w:cs="Arial"/>
          <w:sz w:val="22"/>
          <w:szCs w:val="22"/>
        </w:rPr>
        <w:t xml:space="preserve"> </w:t>
      </w:r>
      <w:r w:rsidRPr="0045046F">
        <w:rPr>
          <w:rFonts w:ascii="Arial" w:hAnsi="Arial" w:cs="Arial"/>
          <w:sz w:val="22"/>
          <w:szCs w:val="22"/>
        </w:rPr>
        <w:t xml:space="preserve">are important. In addition, your single most effective means of protection is prevention through </w:t>
      </w:r>
      <w:r w:rsidR="005735E6" w:rsidRPr="0045046F">
        <w:rPr>
          <w:rFonts w:ascii="Arial" w:hAnsi="Arial" w:cs="Arial"/>
          <w:sz w:val="22"/>
          <w:szCs w:val="22"/>
        </w:rPr>
        <w:t>immunization</w:t>
      </w:r>
      <w:r w:rsidRPr="0045046F">
        <w:rPr>
          <w:rFonts w:ascii="Arial" w:hAnsi="Arial" w:cs="Arial"/>
          <w:sz w:val="22"/>
          <w:szCs w:val="22"/>
        </w:rPr>
        <w:t>.</w:t>
      </w:r>
    </w:p>
    <w:p w14:paraId="594CA910" w14:textId="77777777" w:rsidR="005A0647" w:rsidRPr="0045046F" w:rsidRDefault="005A0647" w:rsidP="00AC1476">
      <w:pPr>
        <w:pStyle w:val="NormalWeb"/>
        <w:spacing w:before="0" w:beforeAutospacing="0" w:after="0" w:afterAutospacing="0"/>
        <w:rPr>
          <w:rFonts w:ascii="Arial" w:hAnsi="Arial" w:cs="Arial"/>
          <w:sz w:val="22"/>
          <w:szCs w:val="22"/>
        </w:rPr>
      </w:pPr>
    </w:p>
    <w:p w14:paraId="6740D8C6" w14:textId="78421AF8" w:rsidR="00165DE6" w:rsidRPr="0045046F" w:rsidRDefault="00165DE6" w:rsidP="00165DE6">
      <w:pPr>
        <w:pStyle w:val="NormalWeb"/>
        <w:shd w:val="clear" w:color="auto" w:fill="FFFFFF"/>
        <w:spacing w:before="0" w:beforeAutospacing="0" w:after="0" w:afterAutospacing="0"/>
        <w:rPr>
          <w:rFonts w:ascii="Arial" w:hAnsi="Arial" w:cs="Arial"/>
          <w:sz w:val="22"/>
          <w:szCs w:val="22"/>
        </w:rPr>
      </w:pPr>
      <w:r w:rsidRPr="0045046F">
        <w:rPr>
          <w:rFonts w:ascii="Arial" w:hAnsi="Arial" w:cs="Arial"/>
          <w:sz w:val="22"/>
          <w:szCs w:val="22"/>
        </w:rPr>
        <w:t xml:space="preserve">Influenza and COVID-19 immunizations help Albertans stay healthy, protect </w:t>
      </w:r>
      <w:proofErr w:type="gramStart"/>
      <w:r w:rsidRPr="0045046F">
        <w:rPr>
          <w:rFonts w:ascii="Arial" w:hAnsi="Arial" w:cs="Arial"/>
          <w:sz w:val="22"/>
          <w:szCs w:val="22"/>
        </w:rPr>
        <w:t>others</w:t>
      </w:r>
      <w:proofErr w:type="gramEnd"/>
      <w:r w:rsidRPr="0045046F">
        <w:rPr>
          <w:rFonts w:ascii="Arial" w:hAnsi="Arial" w:cs="Arial"/>
          <w:sz w:val="22"/>
          <w:szCs w:val="22"/>
        </w:rPr>
        <w:t xml:space="preserve"> and reduce pressure on Alberta’s health-care system. Learn more at ahs.ca/immunize.</w:t>
      </w:r>
    </w:p>
    <w:p w14:paraId="06D4EFB2" w14:textId="77777777" w:rsidR="005735E6" w:rsidRPr="0045046F" w:rsidRDefault="005735E6" w:rsidP="005735E6">
      <w:pPr>
        <w:pStyle w:val="NormalWeb"/>
        <w:spacing w:before="0" w:beforeAutospacing="0" w:after="0" w:afterAutospacing="0"/>
        <w:rPr>
          <w:rFonts w:ascii="Arial" w:hAnsi="Arial" w:cs="Arial"/>
          <w:sz w:val="22"/>
          <w:szCs w:val="22"/>
        </w:rPr>
      </w:pPr>
    </w:p>
    <w:p w14:paraId="4B3F36CF" w14:textId="7CE437D6" w:rsidR="009E38C4" w:rsidRPr="0045046F" w:rsidRDefault="005735E6" w:rsidP="00AC1476">
      <w:pPr>
        <w:pStyle w:val="NormalWeb"/>
        <w:spacing w:before="0" w:beforeAutospacing="0" w:after="0" w:afterAutospacing="0"/>
        <w:rPr>
          <w:rFonts w:ascii="Arial" w:hAnsi="Arial" w:cs="Arial"/>
          <w:sz w:val="22"/>
          <w:szCs w:val="22"/>
        </w:rPr>
      </w:pPr>
      <w:r w:rsidRPr="0045046F">
        <w:rPr>
          <w:rFonts w:ascii="Arial" w:hAnsi="Arial" w:cs="Arial"/>
          <w:sz w:val="22"/>
          <w:szCs w:val="22"/>
        </w:rPr>
        <w:t>Here are a few quick facts to support your immunization decision making.</w:t>
      </w:r>
    </w:p>
    <w:p w14:paraId="3F031BB2" w14:textId="77777777" w:rsidR="005735E6" w:rsidRPr="0045046F" w:rsidRDefault="005735E6" w:rsidP="00AC1476">
      <w:pPr>
        <w:pStyle w:val="NormalWeb"/>
        <w:spacing w:before="0" w:beforeAutospacing="0" w:after="0" w:afterAutospacing="0"/>
        <w:rPr>
          <w:rFonts w:ascii="Arial" w:hAnsi="Arial" w:cs="Arial"/>
          <w:b/>
          <w:bCs/>
          <w:color w:val="575757"/>
          <w:sz w:val="22"/>
          <w:szCs w:val="22"/>
        </w:rPr>
      </w:pPr>
    </w:p>
    <w:p w14:paraId="03CCC3C3" w14:textId="77777777" w:rsidR="00AC1476" w:rsidRPr="0045046F" w:rsidRDefault="00AC1476" w:rsidP="00AC1476">
      <w:pPr>
        <w:pStyle w:val="Heading2"/>
        <w:spacing w:before="0"/>
        <w:rPr>
          <w:rFonts w:ascii="Arial" w:hAnsi="Arial" w:cs="Arial"/>
          <w:color w:val="333333"/>
          <w:sz w:val="22"/>
          <w:szCs w:val="22"/>
        </w:rPr>
      </w:pPr>
      <w:r w:rsidRPr="00751B2B">
        <w:rPr>
          <w:rFonts w:ascii="Arial" w:hAnsi="Arial" w:cs="Arial"/>
          <w:b/>
          <w:bCs/>
          <w:color w:val="auto"/>
          <w:sz w:val="22"/>
          <w:szCs w:val="22"/>
        </w:rPr>
        <w:t>You cannot get the disease from a vaccine</w:t>
      </w:r>
      <w:r w:rsidRPr="0045046F">
        <w:rPr>
          <w:rFonts w:ascii="Arial" w:hAnsi="Arial" w:cs="Arial"/>
          <w:b/>
          <w:bCs/>
          <w:color w:val="333333"/>
          <w:sz w:val="22"/>
          <w:szCs w:val="22"/>
        </w:rPr>
        <w:t>.</w:t>
      </w:r>
    </w:p>
    <w:p w14:paraId="617EB0F5" w14:textId="77777777" w:rsidR="00AC1476" w:rsidRPr="00751B2B" w:rsidRDefault="00AC1476" w:rsidP="00AC1476">
      <w:pPr>
        <w:pStyle w:val="NormalWeb"/>
        <w:spacing w:before="0" w:beforeAutospacing="0" w:after="0" w:afterAutospacing="0"/>
        <w:rPr>
          <w:rFonts w:ascii="Arial" w:hAnsi="Arial" w:cs="Arial"/>
          <w:sz w:val="22"/>
          <w:szCs w:val="22"/>
        </w:rPr>
      </w:pPr>
      <w:r w:rsidRPr="00751B2B">
        <w:rPr>
          <w:rFonts w:ascii="Arial" w:hAnsi="Arial" w:cs="Arial"/>
          <w:sz w:val="22"/>
          <w:szCs w:val="22"/>
        </w:rPr>
        <w:t>Most vaccines are inactivated vaccines. This means they have no living bacteria or viruses in them, so they cannot cause disease.</w:t>
      </w:r>
    </w:p>
    <w:p w14:paraId="48B63CD4" w14:textId="77777777" w:rsidR="007E3854" w:rsidRPr="00751B2B" w:rsidRDefault="007E3854" w:rsidP="00AC1476">
      <w:pPr>
        <w:pStyle w:val="NormalWeb"/>
        <w:spacing w:before="0" w:beforeAutospacing="0" w:after="0" w:afterAutospacing="0"/>
        <w:rPr>
          <w:rFonts w:ascii="Arial" w:hAnsi="Arial" w:cs="Arial"/>
          <w:sz w:val="22"/>
          <w:szCs w:val="22"/>
        </w:rPr>
      </w:pPr>
    </w:p>
    <w:p w14:paraId="25F22C79" w14:textId="77777777" w:rsidR="00F55FF5" w:rsidRPr="00751B2B" w:rsidRDefault="00AC1476" w:rsidP="00AC1476">
      <w:pPr>
        <w:pStyle w:val="NormalWeb"/>
        <w:spacing w:before="0" w:beforeAutospacing="0" w:after="0" w:afterAutospacing="0"/>
        <w:rPr>
          <w:rFonts w:ascii="Arial" w:hAnsi="Arial" w:cs="Arial"/>
          <w:sz w:val="22"/>
          <w:szCs w:val="22"/>
        </w:rPr>
      </w:pPr>
      <w:r w:rsidRPr="00751B2B">
        <w:rPr>
          <w:rFonts w:ascii="Arial" w:hAnsi="Arial" w:cs="Arial"/>
          <w:sz w:val="22"/>
          <w:szCs w:val="22"/>
        </w:rPr>
        <w:t>Some of the vaccines for </w:t>
      </w:r>
      <w:hyperlink r:id="rId12" w:history="1">
        <w:r w:rsidRPr="0045046F">
          <w:rPr>
            <w:rStyle w:val="Hyperlink"/>
            <w:rFonts w:ascii="Arial" w:hAnsi="Arial" w:cs="Arial"/>
            <w:color w:val="005E85"/>
            <w:sz w:val="22"/>
            <w:szCs w:val="22"/>
          </w:rPr>
          <w:t>COVID-19</w:t>
        </w:r>
      </w:hyperlink>
      <w:r w:rsidRPr="0045046F">
        <w:rPr>
          <w:rFonts w:ascii="Arial" w:hAnsi="Arial" w:cs="Arial"/>
          <w:color w:val="575757"/>
          <w:sz w:val="22"/>
          <w:szCs w:val="22"/>
        </w:rPr>
        <w:t> </w:t>
      </w:r>
      <w:r w:rsidRPr="00751B2B">
        <w:rPr>
          <w:rFonts w:ascii="Arial" w:hAnsi="Arial" w:cs="Arial"/>
          <w:sz w:val="22"/>
          <w:szCs w:val="22"/>
        </w:rPr>
        <w:t>are mRNA vaccines. These types of vaccines also do not contain any living bacteria or viruses and cannot cause disease</w:t>
      </w:r>
      <w:r w:rsidR="007E3854" w:rsidRPr="00751B2B">
        <w:rPr>
          <w:rFonts w:ascii="Arial" w:hAnsi="Arial" w:cs="Arial"/>
          <w:sz w:val="22"/>
          <w:szCs w:val="22"/>
        </w:rPr>
        <w:t xml:space="preserve">. </w:t>
      </w:r>
    </w:p>
    <w:p w14:paraId="73E5719A" w14:textId="77777777" w:rsidR="00F55FF5" w:rsidRPr="00751B2B" w:rsidRDefault="00F55FF5" w:rsidP="00AC1476">
      <w:pPr>
        <w:pStyle w:val="NormalWeb"/>
        <w:spacing w:before="0" w:beforeAutospacing="0" w:after="0" w:afterAutospacing="0"/>
        <w:rPr>
          <w:rFonts w:ascii="Arial" w:hAnsi="Arial" w:cs="Arial"/>
          <w:sz w:val="22"/>
          <w:szCs w:val="22"/>
        </w:rPr>
      </w:pPr>
    </w:p>
    <w:p w14:paraId="3D9A5D42" w14:textId="56A0DA59" w:rsidR="00AC1476" w:rsidRPr="0045046F" w:rsidRDefault="00AC1476" w:rsidP="00AC1476">
      <w:pPr>
        <w:pStyle w:val="NormalWeb"/>
        <w:spacing w:before="0" w:beforeAutospacing="0" w:after="0" w:afterAutospacing="0"/>
        <w:rPr>
          <w:rFonts w:ascii="Arial" w:hAnsi="Arial" w:cs="Arial"/>
          <w:color w:val="575757"/>
          <w:sz w:val="22"/>
          <w:szCs w:val="22"/>
        </w:rPr>
      </w:pPr>
      <w:r w:rsidRPr="00751B2B">
        <w:rPr>
          <w:rFonts w:ascii="Arial" w:hAnsi="Arial" w:cs="Arial"/>
          <w:sz w:val="22"/>
          <w:szCs w:val="22"/>
        </w:rPr>
        <w:t>Some vaccines, such as vaccines that protect against </w:t>
      </w:r>
      <w:hyperlink r:id="rId13" w:history="1">
        <w:r w:rsidRPr="0045046F">
          <w:rPr>
            <w:rStyle w:val="Hyperlink"/>
            <w:rFonts w:ascii="Arial" w:hAnsi="Arial" w:cs="Arial"/>
            <w:color w:val="005E85"/>
            <w:sz w:val="22"/>
            <w:szCs w:val="22"/>
          </w:rPr>
          <w:t>measles</w:t>
        </w:r>
      </w:hyperlink>
      <w:r w:rsidRPr="0045046F">
        <w:rPr>
          <w:rFonts w:ascii="Arial" w:hAnsi="Arial" w:cs="Arial"/>
          <w:color w:val="575757"/>
          <w:sz w:val="22"/>
          <w:szCs w:val="22"/>
        </w:rPr>
        <w:t>, </w:t>
      </w:r>
      <w:hyperlink r:id="rId14" w:history="1">
        <w:r w:rsidRPr="0045046F">
          <w:rPr>
            <w:rStyle w:val="Hyperlink"/>
            <w:rFonts w:ascii="Arial" w:hAnsi="Arial" w:cs="Arial"/>
            <w:color w:val="005E85"/>
            <w:sz w:val="22"/>
            <w:szCs w:val="22"/>
          </w:rPr>
          <w:t>mumps</w:t>
        </w:r>
      </w:hyperlink>
      <w:r w:rsidRPr="0045046F">
        <w:rPr>
          <w:rFonts w:ascii="Arial" w:hAnsi="Arial" w:cs="Arial"/>
          <w:color w:val="575757"/>
          <w:sz w:val="22"/>
          <w:szCs w:val="22"/>
        </w:rPr>
        <w:t>, </w:t>
      </w:r>
      <w:hyperlink r:id="rId15" w:history="1">
        <w:r w:rsidRPr="0045046F">
          <w:rPr>
            <w:rStyle w:val="Hyperlink"/>
            <w:rFonts w:ascii="Arial" w:hAnsi="Arial" w:cs="Arial"/>
            <w:color w:val="005E85"/>
            <w:sz w:val="22"/>
            <w:szCs w:val="22"/>
          </w:rPr>
          <w:t>rubella</w:t>
        </w:r>
      </w:hyperlink>
      <w:r w:rsidRPr="0045046F">
        <w:rPr>
          <w:rFonts w:ascii="Arial" w:hAnsi="Arial" w:cs="Arial"/>
          <w:color w:val="575757"/>
          <w:sz w:val="22"/>
          <w:szCs w:val="22"/>
        </w:rPr>
        <w:t>, </w:t>
      </w:r>
      <w:hyperlink r:id="rId16" w:history="1">
        <w:r w:rsidRPr="0045046F">
          <w:rPr>
            <w:rStyle w:val="Hyperlink"/>
            <w:rFonts w:ascii="Arial" w:hAnsi="Arial" w:cs="Arial"/>
            <w:color w:val="005E85"/>
            <w:sz w:val="22"/>
            <w:szCs w:val="22"/>
          </w:rPr>
          <w:t>varicella (chickenpox)</w:t>
        </w:r>
      </w:hyperlink>
      <w:r w:rsidRPr="0045046F">
        <w:rPr>
          <w:rFonts w:ascii="Arial" w:hAnsi="Arial" w:cs="Arial"/>
          <w:color w:val="575757"/>
          <w:sz w:val="22"/>
          <w:szCs w:val="22"/>
        </w:rPr>
        <w:t>, or </w:t>
      </w:r>
      <w:hyperlink r:id="rId17" w:history="1">
        <w:r w:rsidRPr="0045046F">
          <w:rPr>
            <w:rStyle w:val="Hyperlink"/>
            <w:rFonts w:ascii="Arial" w:hAnsi="Arial" w:cs="Arial"/>
            <w:color w:val="005E85"/>
            <w:sz w:val="22"/>
            <w:szCs w:val="22"/>
          </w:rPr>
          <w:t>rotavirus</w:t>
        </w:r>
      </w:hyperlink>
      <w:r w:rsidRPr="0045046F">
        <w:rPr>
          <w:rFonts w:ascii="Arial" w:hAnsi="Arial" w:cs="Arial"/>
          <w:color w:val="575757"/>
          <w:sz w:val="22"/>
          <w:szCs w:val="22"/>
        </w:rPr>
        <w:t xml:space="preserve">, </w:t>
      </w:r>
      <w:r w:rsidRPr="00751B2B">
        <w:rPr>
          <w:rFonts w:ascii="Arial" w:hAnsi="Arial" w:cs="Arial"/>
          <w:sz w:val="22"/>
          <w:szCs w:val="22"/>
        </w:rPr>
        <w:t>have weakened forms of these viruses. These are called live vaccines</w:t>
      </w:r>
      <w:r w:rsidR="00F55FF5" w:rsidRPr="00751B2B">
        <w:rPr>
          <w:rFonts w:ascii="Arial" w:hAnsi="Arial" w:cs="Arial"/>
          <w:sz w:val="22"/>
          <w:szCs w:val="22"/>
        </w:rPr>
        <w:t>, but also do not contain enough virus to transmit disease through immunization</w:t>
      </w:r>
      <w:r w:rsidR="00F55FF5" w:rsidRPr="0045046F">
        <w:rPr>
          <w:rFonts w:ascii="Arial" w:hAnsi="Arial" w:cs="Arial"/>
          <w:color w:val="575757"/>
          <w:sz w:val="22"/>
          <w:szCs w:val="22"/>
        </w:rPr>
        <w:t>.</w:t>
      </w:r>
    </w:p>
    <w:p w14:paraId="01474EB9" w14:textId="77777777" w:rsidR="007E3854" w:rsidRPr="0045046F" w:rsidRDefault="007E3854" w:rsidP="00AC1476">
      <w:pPr>
        <w:pStyle w:val="NormalWeb"/>
        <w:spacing w:before="0" w:beforeAutospacing="0" w:after="0" w:afterAutospacing="0"/>
        <w:rPr>
          <w:rFonts w:ascii="Arial" w:hAnsi="Arial" w:cs="Arial"/>
          <w:color w:val="575757"/>
          <w:sz w:val="22"/>
          <w:szCs w:val="22"/>
        </w:rPr>
      </w:pPr>
    </w:p>
    <w:p w14:paraId="65F89281" w14:textId="15E4B02C" w:rsidR="00AC1476" w:rsidRPr="00751B2B" w:rsidRDefault="00AC1476" w:rsidP="00AC1476">
      <w:pPr>
        <w:pStyle w:val="NormalWeb"/>
        <w:spacing w:before="0" w:beforeAutospacing="0" w:after="0" w:afterAutospacing="0"/>
        <w:rPr>
          <w:rFonts w:ascii="Arial" w:hAnsi="Arial" w:cs="Arial"/>
          <w:sz w:val="22"/>
          <w:szCs w:val="22"/>
        </w:rPr>
      </w:pPr>
      <w:r w:rsidRPr="00751B2B">
        <w:rPr>
          <w:rFonts w:ascii="Arial" w:hAnsi="Arial" w:cs="Arial"/>
          <w:sz w:val="22"/>
          <w:szCs w:val="22"/>
        </w:rPr>
        <w:t>Your healthcare provider will always ask you questions about your health and medicines before you get a vaccine to make sure the vaccine is safe for you.</w:t>
      </w:r>
    </w:p>
    <w:p w14:paraId="7CF8064B" w14:textId="77777777" w:rsidR="00AC1476" w:rsidRPr="0045046F" w:rsidRDefault="00AC1476" w:rsidP="00AC1476">
      <w:pPr>
        <w:pStyle w:val="Default"/>
        <w:rPr>
          <w:b/>
          <w:bCs/>
          <w:color w:val="0070C0"/>
          <w:sz w:val="22"/>
          <w:szCs w:val="22"/>
        </w:rPr>
      </w:pPr>
    </w:p>
    <w:p w14:paraId="2C8E05BD" w14:textId="77777777" w:rsidR="00AC1476" w:rsidRPr="0045046F" w:rsidRDefault="00AC1476" w:rsidP="00AC1476">
      <w:pPr>
        <w:pStyle w:val="Heading2"/>
        <w:spacing w:before="0"/>
        <w:rPr>
          <w:rFonts w:ascii="Arial" w:hAnsi="Arial" w:cs="Arial"/>
          <w:color w:val="333333"/>
          <w:sz w:val="22"/>
          <w:szCs w:val="22"/>
        </w:rPr>
      </w:pPr>
      <w:r w:rsidRPr="0045046F">
        <w:rPr>
          <w:rFonts w:ascii="Arial" w:hAnsi="Arial" w:cs="Arial"/>
          <w:b/>
          <w:bCs/>
          <w:color w:val="333333"/>
          <w:sz w:val="22"/>
          <w:szCs w:val="22"/>
        </w:rPr>
        <w:t>Healthy diet and lifestyle are not enough to protect against infectious diseases.</w:t>
      </w:r>
    </w:p>
    <w:p w14:paraId="5F7EEBAA" w14:textId="69BAF279" w:rsidR="00AC1476" w:rsidRPr="00751B2B" w:rsidRDefault="00AC1476" w:rsidP="00AC1476">
      <w:pPr>
        <w:pStyle w:val="NormalWeb"/>
        <w:spacing w:before="0" w:beforeAutospacing="0" w:after="0" w:afterAutospacing="0"/>
        <w:rPr>
          <w:rFonts w:ascii="Arial" w:hAnsi="Arial" w:cs="Arial"/>
          <w:sz w:val="22"/>
          <w:szCs w:val="22"/>
        </w:rPr>
      </w:pPr>
      <w:r w:rsidRPr="00751B2B">
        <w:rPr>
          <w:rFonts w:ascii="Arial" w:hAnsi="Arial" w:cs="Arial"/>
          <w:sz w:val="22"/>
          <w:szCs w:val="22"/>
        </w:rPr>
        <w:t xml:space="preserve">A healthy diet and lifestyle are important for overall health, but they do not </w:t>
      </w:r>
      <w:r w:rsidR="00420E1E" w:rsidRPr="00751B2B">
        <w:rPr>
          <w:rFonts w:ascii="Arial" w:hAnsi="Arial" w:cs="Arial"/>
          <w:sz w:val="22"/>
          <w:szCs w:val="22"/>
        </w:rPr>
        <w:t>provide direct</w:t>
      </w:r>
      <w:r w:rsidRPr="00751B2B">
        <w:rPr>
          <w:rFonts w:ascii="Arial" w:hAnsi="Arial" w:cs="Arial"/>
          <w:sz w:val="22"/>
          <w:szCs w:val="22"/>
        </w:rPr>
        <w:t xml:space="preserve"> immunity against the diseases that vaccines can prevent.</w:t>
      </w:r>
    </w:p>
    <w:p w14:paraId="26F55C91" w14:textId="77777777" w:rsidR="007E3854" w:rsidRPr="00751B2B" w:rsidRDefault="007E3854" w:rsidP="00AC1476">
      <w:pPr>
        <w:pStyle w:val="NormalWeb"/>
        <w:spacing w:before="0" w:beforeAutospacing="0" w:after="0" w:afterAutospacing="0"/>
        <w:rPr>
          <w:rFonts w:ascii="Arial" w:hAnsi="Arial" w:cs="Arial"/>
          <w:sz w:val="22"/>
          <w:szCs w:val="22"/>
        </w:rPr>
      </w:pPr>
    </w:p>
    <w:p w14:paraId="2323C7F4" w14:textId="7332D45D" w:rsidR="00AC1476" w:rsidRPr="0045046F" w:rsidRDefault="00AC1476" w:rsidP="00AC1476">
      <w:pPr>
        <w:pStyle w:val="NormalWeb"/>
        <w:spacing w:before="0" w:beforeAutospacing="0" w:after="0" w:afterAutospacing="0"/>
        <w:rPr>
          <w:rFonts w:ascii="Arial" w:hAnsi="Arial" w:cs="Arial"/>
          <w:color w:val="575757"/>
          <w:sz w:val="22"/>
          <w:szCs w:val="22"/>
        </w:rPr>
      </w:pPr>
      <w:r w:rsidRPr="00751B2B">
        <w:rPr>
          <w:rFonts w:ascii="Arial" w:hAnsi="Arial" w:cs="Arial"/>
          <w:sz w:val="22"/>
          <w:szCs w:val="22"/>
        </w:rPr>
        <w:t xml:space="preserve">Without immunization, your body will </w:t>
      </w:r>
      <w:r w:rsidR="00E402B6">
        <w:rPr>
          <w:rFonts w:ascii="Arial" w:hAnsi="Arial" w:cs="Arial"/>
          <w:sz w:val="22"/>
          <w:szCs w:val="22"/>
        </w:rPr>
        <w:t xml:space="preserve">not </w:t>
      </w:r>
      <w:r w:rsidR="00420E1E" w:rsidRPr="00751B2B">
        <w:rPr>
          <w:rFonts w:ascii="Arial" w:hAnsi="Arial" w:cs="Arial"/>
          <w:sz w:val="22"/>
          <w:szCs w:val="22"/>
        </w:rPr>
        <w:t>have specific</w:t>
      </w:r>
      <w:r w:rsidRPr="00751B2B">
        <w:rPr>
          <w:rFonts w:ascii="Arial" w:hAnsi="Arial" w:cs="Arial"/>
          <w:sz w:val="22"/>
          <w:szCs w:val="22"/>
        </w:rPr>
        <w:t xml:space="preserve"> antibodies to fight off </w:t>
      </w:r>
      <w:r w:rsidR="00420E1E" w:rsidRPr="00751B2B">
        <w:rPr>
          <w:rFonts w:ascii="Arial" w:hAnsi="Arial" w:cs="Arial"/>
          <w:sz w:val="22"/>
          <w:szCs w:val="22"/>
        </w:rPr>
        <w:t xml:space="preserve">vaccine-preventable </w:t>
      </w:r>
      <w:r w:rsidRPr="00751B2B">
        <w:rPr>
          <w:rFonts w:ascii="Arial" w:hAnsi="Arial" w:cs="Arial"/>
          <w:sz w:val="22"/>
          <w:szCs w:val="22"/>
        </w:rPr>
        <w:t>diseases. No matter how healthy your diet or lifestyle, without immunization, you</w:t>
      </w:r>
      <w:r w:rsidR="00227098" w:rsidRPr="00751B2B">
        <w:rPr>
          <w:rFonts w:ascii="Arial" w:hAnsi="Arial" w:cs="Arial"/>
          <w:sz w:val="22"/>
          <w:szCs w:val="22"/>
        </w:rPr>
        <w:t xml:space="preserve"> a</w:t>
      </w:r>
      <w:r w:rsidRPr="00751B2B">
        <w:rPr>
          <w:rFonts w:ascii="Arial" w:hAnsi="Arial" w:cs="Arial"/>
          <w:sz w:val="22"/>
          <w:szCs w:val="22"/>
        </w:rPr>
        <w:t>re at risk for serious diseases. You are also more likely to spread these diseases to others</w:t>
      </w:r>
      <w:r w:rsidRPr="0045046F">
        <w:rPr>
          <w:rFonts w:ascii="Arial" w:hAnsi="Arial" w:cs="Arial"/>
          <w:color w:val="575757"/>
          <w:sz w:val="22"/>
          <w:szCs w:val="22"/>
        </w:rPr>
        <w:t>.</w:t>
      </w:r>
    </w:p>
    <w:p w14:paraId="3A56D88D" w14:textId="77777777" w:rsidR="00AC1476" w:rsidRDefault="00AC1476" w:rsidP="00AC1476">
      <w:pPr>
        <w:pStyle w:val="Heading2"/>
        <w:spacing w:before="0"/>
        <w:rPr>
          <w:rFonts w:ascii="Arial" w:hAnsi="Arial" w:cs="Arial"/>
          <w:b/>
          <w:bCs/>
          <w:color w:val="333333"/>
          <w:sz w:val="22"/>
          <w:szCs w:val="22"/>
        </w:rPr>
      </w:pPr>
    </w:p>
    <w:p w14:paraId="13481869" w14:textId="15A2DD2D" w:rsidR="00AC1476" w:rsidRPr="0045046F" w:rsidRDefault="00AC1476" w:rsidP="00AC1476">
      <w:pPr>
        <w:pStyle w:val="Heading2"/>
        <w:spacing w:before="0"/>
        <w:rPr>
          <w:rFonts w:ascii="Arial" w:hAnsi="Arial" w:cs="Arial"/>
          <w:color w:val="575757"/>
          <w:sz w:val="22"/>
          <w:szCs w:val="22"/>
        </w:rPr>
      </w:pPr>
      <w:r w:rsidRPr="0045046F">
        <w:rPr>
          <w:rFonts w:ascii="Arial" w:hAnsi="Arial" w:cs="Arial"/>
          <w:b/>
          <w:bCs/>
          <w:color w:val="333333"/>
          <w:sz w:val="22"/>
          <w:szCs w:val="22"/>
        </w:rPr>
        <w:t>Most vaccines protect 90 per cent to 100 per cent of children who get their recommended doses</w:t>
      </w:r>
      <w:r w:rsidRPr="0045046F">
        <w:rPr>
          <w:rFonts w:ascii="Arial" w:hAnsi="Arial" w:cs="Arial"/>
          <w:color w:val="575757"/>
          <w:sz w:val="22"/>
          <w:szCs w:val="22"/>
        </w:rPr>
        <w:t>.</w:t>
      </w:r>
    </w:p>
    <w:p w14:paraId="4FDD3A34" w14:textId="00A91231" w:rsidR="00AC1476" w:rsidRPr="0045046F" w:rsidRDefault="00AC1476" w:rsidP="00AC1476">
      <w:pPr>
        <w:pStyle w:val="NormalWeb"/>
        <w:spacing w:before="0" w:beforeAutospacing="0" w:after="0" w:afterAutospacing="0"/>
        <w:rPr>
          <w:rFonts w:ascii="Arial" w:hAnsi="Arial" w:cs="Arial"/>
          <w:color w:val="575757"/>
          <w:sz w:val="22"/>
          <w:szCs w:val="22"/>
        </w:rPr>
      </w:pPr>
      <w:r w:rsidRPr="0045046F">
        <w:rPr>
          <w:rFonts w:ascii="Arial" w:hAnsi="Arial" w:cs="Arial"/>
          <w:color w:val="575757"/>
          <w:sz w:val="22"/>
          <w:szCs w:val="22"/>
        </w:rPr>
        <w:t xml:space="preserve">Without immunization, your child is facing possibly diseases without protection. Getting your child </w:t>
      </w:r>
      <w:hyperlink r:id="rId18" w:history="1">
        <w:r w:rsidRPr="0045046F">
          <w:rPr>
            <w:rStyle w:val="Hyperlink"/>
            <w:rFonts w:ascii="Arial" w:hAnsi="Arial" w:cs="Arial"/>
            <w:sz w:val="22"/>
            <w:szCs w:val="22"/>
          </w:rPr>
          <w:t>immunized at the right ages</w:t>
        </w:r>
      </w:hyperlink>
      <w:r w:rsidRPr="0045046F">
        <w:rPr>
          <w:rFonts w:ascii="Arial" w:hAnsi="Arial" w:cs="Arial"/>
          <w:color w:val="575757"/>
          <w:sz w:val="22"/>
          <w:szCs w:val="22"/>
        </w:rPr>
        <w:t xml:space="preserve"> and the right times is the best way to protect them from serious disease.</w:t>
      </w:r>
    </w:p>
    <w:p w14:paraId="0DB875BD" w14:textId="77777777" w:rsidR="00AC1476" w:rsidRPr="0045046F" w:rsidRDefault="00AC1476" w:rsidP="00AC1476">
      <w:pPr>
        <w:pStyle w:val="NormalWeb"/>
        <w:spacing w:before="0" w:beforeAutospacing="0" w:after="0" w:afterAutospacing="0"/>
        <w:rPr>
          <w:rFonts w:ascii="Arial" w:hAnsi="Arial" w:cs="Arial"/>
          <w:color w:val="575757"/>
          <w:sz w:val="22"/>
          <w:szCs w:val="22"/>
        </w:rPr>
      </w:pPr>
    </w:p>
    <w:p w14:paraId="70A5BD06" w14:textId="77777777" w:rsidR="00AC1476" w:rsidRPr="0045046F" w:rsidRDefault="00AC1476" w:rsidP="00AC1476">
      <w:pPr>
        <w:pStyle w:val="Heading2"/>
        <w:spacing w:before="0"/>
        <w:rPr>
          <w:rFonts w:ascii="Arial" w:hAnsi="Arial" w:cs="Arial"/>
          <w:color w:val="333333"/>
          <w:sz w:val="22"/>
          <w:szCs w:val="22"/>
        </w:rPr>
      </w:pPr>
      <w:r w:rsidRPr="0045046F">
        <w:rPr>
          <w:rFonts w:ascii="Arial" w:hAnsi="Arial" w:cs="Arial"/>
          <w:b/>
          <w:bCs/>
          <w:color w:val="333333"/>
          <w:sz w:val="22"/>
          <w:szCs w:val="22"/>
        </w:rPr>
        <w:t xml:space="preserve">Homeopathic or naturopathic </w:t>
      </w:r>
      <w:proofErr w:type="spellStart"/>
      <w:r w:rsidRPr="0045046F">
        <w:rPr>
          <w:rFonts w:ascii="Arial" w:hAnsi="Arial" w:cs="Arial"/>
          <w:b/>
          <w:bCs/>
          <w:color w:val="333333"/>
          <w:sz w:val="22"/>
          <w:szCs w:val="22"/>
        </w:rPr>
        <w:t>nosodes</w:t>
      </w:r>
      <w:proofErr w:type="spellEnd"/>
      <w:r w:rsidRPr="0045046F">
        <w:rPr>
          <w:rFonts w:ascii="Arial" w:hAnsi="Arial" w:cs="Arial"/>
          <w:b/>
          <w:bCs/>
          <w:color w:val="333333"/>
          <w:sz w:val="22"/>
          <w:szCs w:val="22"/>
        </w:rPr>
        <w:t xml:space="preserve"> do not protect you from diseases.</w:t>
      </w:r>
    </w:p>
    <w:p w14:paraId="215178C1" w14:textId="77777777" w:rsidR="00AC1476" w:rsidRPr="0045046F" w:rsidRDefault="00AC1476" w:rsidP="00AC1476">
      <w:pPr>
        <w:pStyle w:val="NormalWeb"/>
        <w:spacing w:before="0" w:beforeAutospacing="0" w:after="0" w:afterAutospacing="0"/>
        <w:rPr>
          <w:rFonts w:ascii="Arial" w:hAnsi="Arial" w:cs="Arial"/>
          <w:color w:val="575757"/>
          <w:sz w:val="22"/>
          <w:szCs w:val="22"/>
        </w:rPr>
      </w:pPr>
      <w:r w:rsidRPr="0045046F">
        <w:rPr>
          <w:rFonts w:ascii="Arial" w:hAnsi="Arial" w:cs="Arial"/>
          <w:color w:val="575757"/>
          <w:sz w:val="22"/>
          <w:szCs w:val="22"/>
        </w:rPr>
        <w:t>Homeopathic or naturopathic solutions, often called “</w:t>
      </w:r>
      <w:proofErr w:type="spellStart"/>
      <w:r w:rsidRPr="0045046F">
        <w:rPr>
          <w:rFonts w:ascii="Arial" w:hAnsi="Arial" w:cs="Arial"/>
          <w:color w:val="575757"/>
          <w:sz w:val="22"/>
          <w:szCs w:val="22"/>
        </w:rPr>
        <w:t>nosodes</w:t>
      </w:r>
      <w:proofErr w:type="spellEnd"/>
      <w:r w:rsidRPr="0045046F">
        <w:rPr>
          <w:rFonts w:ascii="Arial" w:hAnsi="Arial" w:cs="Arial"/>
          <w:color w:val="575757"/>
          <w:sz w:val="22"/>
          <w:szCs w:val="22"/>
        </w:rPr>
        <w:t>,” are sometimes marketed as vaccines or immunizations. But they do not replace immunizations.</w:t>
      </w:r>
    </w:p>
    <w:p w14:paraId="0A181723" w14:textId="77777777" w:rsidR="007E3854" w:rsidRPr="0045046F" w:rsidRDefault="007E3854" w:rsidP="00AC1476">
      <w:pPr>
        <w:pStyle w:val="NormalWeb"/>
        <w:spacing w:before="0" w:beforeAutospacing="0" w:after="0" w:afterAutospacing="0"/>
        <w:rPr>
          <w:rFonts w:ascii="Arial" w:hAnsi="Arial" w:cs="Arial"/>
          <w:color w:val="575757"/>
          <w:sz w:val="22"/>
          <w:szCs w:val="22"/>
        </w:rPr>
      </w:pPr>
    </w:p>
    <w:p w14:paraId="1BA6C13E" w14:textId="30A4556D" w:rsidR="009E38C4" w:rsidRPr="0045046F" w:rsidRDefault="00AC1476" w:rsidP="00AC1476">
      <w:pPr>
        <w:pStyle w:val="NormalWeb"/>
        <w:spacing w:before="0" w:beforeAutospacing="0" w:after="0" w:afterAutospacing="0"/>
        <w:rPr>
          <w:rFonts w:ascii="Arial" w:hAnsi="Arial" w:cs="Arial"/>
          <w:color w:val="575757"/>
          <w:sz w:val="22"/>
          <w:szCs w:val="22"/>
        </w:rPr>
      </w:pPr>
      <w:r w:rsidRPr="0045046F">
        <w:rPr>
          <w:rFonts w:ascii="Arial" w:hAnsi="Arial" w:cs="Arial"/>
          <w:color w:val="575757"/>
          <w:sz w:val="22"/>
          <w:szCs w:val="22"/>
        </w:rPr>
        <w:t xml:space="preserve">Health Canada has not approved </w:t>
      </w:r>
      <w:proofErr w:type="spellStart"/>
      <w:r w:rsidRPr="0045046F">
        <w:rPr>
          <w:rFonts w:ascii="Arial" w:hAnsi="Arial" w:cs="Arial"/>
          <w:color w:val="575757"/>
          <w:sz w:val="22"/>
          <w:szCs w:val="22"/>
        </w:rPr>
        <w:t>nosodes</w:t>
      </w:r>
      <w:proofErr w:type="spellEnd"/>
      <w:r w:rsidRPr="0045046F">
        <w:rPr>
          <w:rFonts w:ascii="Arial" w:hAnsi="Arial" w:cs="Arial"/>
          <w:color w:val="575757"/>
          <w:sz w:val="22"/>
          <w:szCs w:val="22"/>
        </w:rPr>
        <w:t xml:space="preserve"> as vaccines.</w:t>
      </w:r>
      <w:r w:rsidR="005212D5" w:rsidRPr="0045046F">
        <w:rPr>
          <w:rFonts w:ascii="Arial" w:hAnsi="Arial" w:cs="Arial"/>
          <w:color w:val="575757"/>
          <w:sz w:val="22"/>
          <w:szCs w:val="22"/>
        </w:rPr>
        <w:t xml:space="preserve"> </w:t>
      </w:r>
      <w:proofErr w:type="spellStart"/>
      <w:r w:rsidRPr="0045046F">
        <w:rPr>
          <w:rFonts w:ascii="Arial" w:hAnsi="Arial" w:cs="Arial"/>
          <w:color w:val="575757"/>
          <w:sz w:val="22"/>
          <w:szCs w:val="22"/>
        </w:rPr>
        <w:t>Nosodes</w:t>
      </w:r>
      <w:proofErr w:type="spellEnd"/>
      <w:r w:rsidRPr="0045046F">
        <w:rPr>
          <w:rFonts w:ascii="Arial" w:hAnsi="Arial" w:cs="Arial"/>
          <w:color w:val="575757"/>
          <w:sz w:val="22"/>
          <w:szCs w:val="22"/>
        </w:rPr>
        <w:t xml:space="preserve"> are not tested or monitored for safety </w:t>
      </w:r>
      <w:r w:rsidR="00227098" w:rsidRPr="0045046F">
        <w:rPr>
          <w:rFonts w:ascii="Arial" w:hAnsi="Arial" w:cs="Arial"/>
          <w:color w:val="575757"/>
          <w:sz w:val="22"/>
          <w:szCs w:val="22"/>
        </w:rPr>
        <w:t>the same way that</w:t>
      </w:r>
      <w:r w:rsidRPr="0045046F">
        <w:rPr>
          <w:rFonts w:ascii="Arial" w:hAnsi="Arial" w:cs="Arial"/>
          <w:color w:val="575757"/>
          <w:sz w:val="22"/>
          <w:szCs w:val="22"/>
        </w:rPr>
        <w:t xml:space="preserve"> vaccines are. All vaccines in Canada are carefully </w:t>
      </w:r>
      <w:hyperlink r:id="rId19" w:history="1">
        <w:r w:rsidRPr="0045046F">
          <w:rPr>
            <w:rStyle w:val="Hyperlink"/>
            <w:rFonts w:ascii="Arial" w:hAnsi="Arial" w:cs="Arial"/>
            <w:color w:val="005E85"/>
            <w:sz w:val="22"/>
            <w:szCs w:val="22"/>
          </w:rPr>
          <w:t>tested and continually monitored for safety</w:t>
        </w:r>
      </w:hyperlink>
      <w:r w:rsidRPr="0045046F">
        <w:rPr>
          <w:rFonts w:ascii="Arial" w:hAnsi="Arial" w:cs="Arial"/>
          <w:color w:val="575757"/>
          <w:sz w:val="22"/>
          <w:szCs w:val="22"/>
        </w:rPr>
        <w:t>.</w:t>
      </w:r>
    </w:p>
    <w:p w14:paraId="2FA73ED7" w14:textId="77777777" w:rsidR="004A4001" w:rsidRPr="0045046F" w:rsidRDefault="004A4001" w:rsidP="00AC1476">
      <w:pPr>
        <w:pStyle w:val="NormalWeb"/>
        <w:spacing w:before="0" w:beforeAutospacing="0" w:after="0" w:afterAutospacing="0"/>
        <w:rPr>
          <w:rFonts w:ascii="Arial" w:hAnsi="Arial" w:cs="Arial"/>
          <w:color w:val="575757"/>
          <w:sz w:val="22"/>
          <w:szCs w:val="22"/>
        </w:rPr>
      </w:pPr>
    </w:p>
    <w:bookmarkEnd w:id="2"/>
    <w:p w14:paraId="56C73DFD" w14:textId="7461658D" w:rsidR="00727F0F" w:rsidRPr="0045046F" w:rsidRDefault="007E3854" w:rsidP="00B205E6">
      <w:pPr>
        <w:pStyle w:val="Default"/>
        <w:rPr>
          <w:sz w:val="22"/>
          <w:szCs w:val="22"/>
        </w:rPr>
      </w:pPr>
      <w:r w:rsidRPr="0045046F">
        <w:rPr>
          <w:sz w:val="22"/>
          <w:szCs w:val="22"/>
        </w:rPr>
        <w:t xml:space="preserve">For tools, </w:t>
      </w:r>
      <w:proofErr w:type="gramStart"/>
      <w:r w:rsidRPr="0045046F">
        <w:rPr>
          <w:sz w:val="22"/>
          <w:szCs w:val="22"/>
        </w:rPr>
        <w:t>resources</w:t>
      </w:r>
      <w:proofErr w:type="gramEnd"/>
      <w:r w:rsidRPr="0045046F">
        <w:rPr>
          <w:sz w:val="22"/>
          <w:szCs w:val="22"/>
        </w:rPr>
        <w:t xml:space="preserve"> and answers to common immunization questions, visit </w:t>
      </w:r>
      <w:hyperlink r:id="rId20" w:history="1">
        <w:r w:rsidRPr="0045046F">
          <w:rPr>
            <w:rStyle w:val="Hyperlink"/>
            <w:rFonts w:cs="Arial"/>
            <w:sz w:val="22"/>
            <w:szCs w:val="22"/>
          </w:rPr>
          <w:t>ahs.ca/immunize</w:t>
        </w:r>
      </w:hyperlink>
      <w:r w:rsidRPr="0045046F">
        <w:rPr>
          <w:sz w:val="22"/>
          <w:szCs w:val="22"/>
        </w:rPr>
        <w:t xml:space="preserve">. </w:t>
      </w:r>
    </w:p>
    <w:sectPr w:rsidR="00727F0F" w:rsidRPr="0045046F" w:rsidSect="0094369E">
      <w:headerReference w:type="default" r:id="rId2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7B004" w14:textId="77777777" w:rsidR="00EC647E" w:rsidRDefault="00EC647E">
      <w:r>
        <w:separator/>
      </w:r>
    </w:p>
  </w:endnote>
  <w:endnote w:type="continuationSeparator" w:id="0">
    <w:p w14:paraId="784E03CA" w14:textId="77777777" w:rsidR="00EC647E" w:rsidRDefault="00EC647E">
      <w:r>
        <w:continuationSeparator/>
      </w:r>
    </w:p>
  </w:endnote>
  <w:endnote w:type="continuationNotice" w:id="1">
    <w:p w14:paraId="2F6E6561" w14:textId="77777777" w:rsidR="00EC647E" w:rsidRDefault="00EC6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2EC1" w14:textId="77777777" w:rsidR="00EC647E" w:rsidRDefault="00EC647E">
      <w:r>
        <w:separator/>
      </w:r>
    </w:p>
  </w:footnote>
  <w:footnote w:type="continuationSeparator" w:id="0">
    <w:p w14:paraId="1DDBF536" w14:textId="77777777" w:rsidR="00EC647E" w:rsidRDefault="00EC647E">
      <w:r>
        <w:continuationSeparator/>
      </w:r>
    </w:p>
  </w:footnote>
  <w:footnote w:type="continuationNotice" w:id="1">
    <w:p w14:paraId="2A8ACCEA" w14:textId="77777777" w:rsidR="00EC647E" w:rsidRDefault="00EC6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9EA" w14:textId="6272422E" w:rsidR="005027DE" w:rsidRDefault="008B2B8D">
    <w:pPr>
      <w:pStyle w:val="Header"/>
      <w:tabs>
        <w:tab w:val="clear" w:pos="4320"/>
        <w:tab w:val="clear" w:pos="8640"/>
        <w:tab w:val="right" w:pos="9360"/>
      </w:tabs>
      <w:rPr>
        <w:i/>
      </w:rPr>
    </w:pPr>
    <w:r>
      <w:rPr>
        <w:noProof/>
      </w:rPr>
      <w:drawing>
        <wp:anchor distT="0" distB="0" distL="114300" distR="114300" simplePos="0" relativeHeight="251659264" behindDoc="1" locked="0" layoutInCell="1" allowOverlap="1" wp14:anchorId="5461DB3E" wp14:editId="1CDEE822">
          <wp:simplePos x="0" y="0"/>
          <wp:positionH relativeFrom="margin">
            <wp:posOffset>-7951</wp:posOffset>
          </wp:positionH>
          <wp:positionV relativeFrom="paragraph">
            <wp:posOffset>70899</wp:posOffset>
          </wp:positionV>
          <wp:extent cx="1911350" cy="565150"/>
          <wp:effectExtent l="0" t="0" r="0" b="6350"/>
          <wp:wrapTight wrapText="bothSides">
            <wp:wrapPolygon edited="0">
              <wp:start x="0" y="0"/>
              <wp:lineTo x="0" y="21115"/>
              <wp:lineTo x="21313" y="21115"/>
              <wp:lineTo x="21313" y="0"/>
              <wp:lineTo x="0" y="0"/>
            </wp:wrapPolygon>
          </wp:wrapTight>
          <wp:docPr id="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65150"/>
                  </a:xfrm>
                  <a:prstGeom prst="rect">
                    <a:avLst/>
                  </a:prstGeom>
                  <a:noFill/>
                </pic:spPr>
              </pic:pic>
            </a:graphicData>
          </a:graphic>
          <wp14:sizeRelV relativeFrom="margin">
            <wp14:pctHeight>0</wp14:pctHeight>
          </wp14:sizeRelV>
        </wp:anchor>
      </w:drawing>
    </w:r>
  </w:p>
  <w:p w14:paraId="5549A399" w14:textId="77777777" w:rsidR="005027DE" w:rsidRDefault="005027DE">
    <w:pPr>
      <w:pStyle w:val="Header"/>
      <w:tabs>
        <w:tab w:val="clear" w:pos="4320"/>
        <w:tab w:val="clear" w:pos="8640"/>
        <w:tab w:val="right" w:pos="9360"/>
      </w:tabs>
      <w:rPr>
        <w:i/>
      </w:rPr>
    </w:pPr>
  </w:p>
  <w:p w14:paraId="05160A43" w14:textId="413BEB18" w:rsidR="005027DE" w:rsidRPr="00F156CF" w:rsidRDefault="005027DE" w:rsidP="00691FED">
    <w:pPr>
      <w:pStyle w:val="Header"/>
      <w:tabs>
        <w:tab w:val="clear" w:pos="4320"/>
        <w:tab w:val="clear" w:pos="8640"/>
        <w:tab w:val="left" w:pos="3285"/>
        <w:tab w:val="right" w:pos="9360"/>
      </w:tabs>
      <w:rPr>
        <w:rFonts w:ascii="Arial" w:hAnsi="Arial" w:cs="Arial"/>
        <w:b/>
        <w:color w:val="0065BD"/>
        <w:sz w:val="36"/>
        <w:szCs w:val="36"/>
      </w:rPr>
    </w:pPr>
    <w:r w:rsidRPr="005417B1">
      <w:rPr>
        <w:i/>
      </w:rPr>
      <w:tab/>
    </w:r>
    <w:r>
      <w:rPr>
        <w:i/>
      </w:rPr>
      <w:tab/>
      <w:t xml:space="preserve"> </w:t>
    </w:r>
  </w:p>
  <w:p w14:paraId="39947279" w14:textId="35C79600" w:rsidR="005027DE" w:rsidRPr="00F156CF" w:rsidRDefault="005027DE" w:rsidP="00F156CF">
    <w:pPr>
      <w:pStyle w:val="Header"/>
      <w:tabs>
        <w:tab w:val="clear" w:pos="4320"/>
        <w:tab w:val="left" w:pos="720"/>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B93"/>
    <w:multiLevelType w:val="hybridMultilevel"/>
    <w:tmpl w:val="C3DA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0558D"/>
    <w:multiLevelType w:val="hybridMultilevel"/>
    <w:tmpl w:val="84C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9479B"/>
    <w:multiLevelType w:val="hybridMultilevel"/>
    <w:tmpl w:val="969E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7B1196"/>
    <w:multiLevelType w:val="hybridMultilevel"/>
    <w:tmpl w:val="C98E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A384C"/>
    <w:multiLevelType w:val="hybridMultilevel"/>
    <w:tmpl w:val="B78E355A"/>
    <w:lvl w:ilvl="0" w:tplc="337C6B16">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C49D9"/>
    <w:multiLevelType w:val="hybridMultilevel"/>
    <w:tmpl w:val="BB0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5213C"/>
    <w:multiLevelType w:val="hybridMultilevel"/>
    <w:tmpl w:val="7A12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B6741"/>
    <w:multiLevelType w:val="hybridMultilevel"/>
    <w:tmpl w:val="EFC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15152"/>
    <w:multiLevelType w:val="hybridMultilevel"/>
    <w:tmpl w:val="EF006460"/>
    <w:lvl w:ilvl="0" w:tplc="38D477CE">
      <w:start w:val="1"/>
      <w:numFmt w:val="bullet"/>
      <w:lvlText w:val=""/>
      <w:lvlJc w:val="left"/>
      <w:pPr>
        <w:ind w:left="1440" w:hanging="360"/>
      </w:pPr>
      <w:rPr>
        <w:rFonts w:ascii="Symbol" w:hAnsi="Symbol"/>
      </w:rPr>
    </w:lvl>
    <w:lvl w:ilvl="1" w:tplc="7DE2EAEA">
      <w:start w:val="1"/>
      <w:numFmt w:val="bullet"/>
      <w:lvlText w:val=""/>
      <w:lvlJc w:val="left"/>
      <w:pPr>
        <w:ind w:left="1440" w:hanging="360"/>
      </w:pPr>
      <w:rPr>
        <w:rFonts w:ascii="Symbol" w:hAnsi="Symbol"/>
      </w:rPr>
    </w:lvl>
    <w:lvl w:ilvl="2" w:tplc="D472ABA8">
      <w:start w:val="1"/>
      <w:numFmt w:val="bullet"/>
      <w:lvlText w:val=""/>
      <w:lvlJc w:val="left"/>
      <w:pPr>
        <w:ind w:left="1440" w:hanging="360"/>
      </w:pPr>
      <w:rPr>
        <w:rFonts w:ascii="Symbol" w:hAnsi="Symbol"/>
      </w:rPr>
    </w:lvl>
    <w:lvl w:ilvl="3" w:tplc="EE98D5D4">
      <w:start w:val="1"/>
      <w:numFmt w:val="bullet"/>
      <w:lvlText w:val=""/>
      <w:lvlJc w:val="left"/>
      <w:pPr>
        <w:ind w:left="1440" w:hanging="360"/>
      </w:pPr>
      <w:rPr>
        <w:rFonts w:ascii="Symbol" w:hAnsi="Symbol"/>
      </w:rPr>
    </w:lvl>
    <w:lvl w:ilvl="4" w:tplc="D166C45C">
      <w:start w:val="1"/>
      <w:numFmt w:val="bullet"/>
      <w:lvlText w:val=""/>
      <w:lvlJc w:val="left"/>
      <w:pPr>
        <w:ind w:left="1440" w:hanging="360"/>
      </w:pPr>
      <w:rPr>
        <w:rFonts w:ascii="Symbol" w:hAnsi="Symbol"/>
      </w:rPr>
    </w:lvl>
    <w:lvl w:ilvl="5" w:tplc="B8CABD2E">
      <w:start w:val="1"/>
      <w:numFmt w:val="bullet"/>
      <w:lvlText w:val=""/>
      <w:lvlJc w:val="left"/>
      <w:pPr>
        <w:ind w:left="1440" w:hanging="360"/>
      </w:pPr>
      <w:rPr>
        <w:rFonts w:ascii="Symbol" w:hAnsi="Symbol"/>
      </w:rPr>
    </w:lvl>
    <w:lvl w:ilvl="6" w:tplc="16D2E64C">
      <w:start w:val="1"/>
      <w:numFmt w:val="bullet"/>
      <w:lvlText w:val=""/>
      <w:lvlJc w:val="left"/>
      <w:pPr>
        <w:ind w:left="1440" w:hanging="360"/>
      </w:pPr>
      <w:rPr>
        <w:rFonts w:ascii="Symbol" w:hAnsi="Symbol"/>
      </w:rPr>
    </w:lvl>
    <w:lvl w:ilvl="7" w:tplc="86725214">
      <w:start w:val="1"/>
      <w:numFmt w:val="bullet"/>
      <w:lvlText w:val=""/>
      <w:lvlJc w:val="left"/>
      <w:pPr>
        <w:ind w:left="1440" w:hanging="360"/>
      </w:pPr>
      <w:rPr>
        <w:rFonts w:ascii="Symbol" w:hAnsi="Symbol"/>
      </w:rPr>
    </w:lvl>
    <w:lvl w:ilvl="8" w:tplc="2B9661A2">
      <w:start w:val="1"/>
      <w:numFmt w:val="bullet"/>
      <w:lvlText w:val=""/>
      <w:lvlJc w:val="left"/>
      <w:pPr>
        <w:ind w:left="1440" w:hanging="360"/>
      </w:pPr>
      <w:rPr>
        <w:rFonts w:ascii="Symbol" w:hAnsi="Symbol"/>
      </w:rPr>
    </w:lvl>
  </w:abstractNum>
  <w:abstractNum w:abstractNumId="10" w15:restartNumberingAfterBreak="0">
    <w:nsid w:val="1F5D7481"/>
    <w:multiLevelType w:val="hybridMultilevel"/>
    <w:tmpl w:val="9886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73235A"/>
    <w:multiLevelType w:val="hybridMultilevel"/>
    <w:tmpl w:val="FC0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01718"/>
    <w:multiLevelType w:val="multilevel"/>
    <w:tmpl w:val="514897C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2C100B4E"/>
    <w:multiLevelType w:val="hybridMultilevel"/>
    <w:tmpl w:val="89DC5D1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15"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74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4947AC"/>
    <w:multiLevelType w:val="hybridMultilevel"/>
    <w:tmpl w:val="A73071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445F3023"/>
    <w:multiLevelType w:val="hybridMultilevel"/>
    <w:tmpl w:val="150011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B4CA5"/>
    <w:multiLevelType w:val="hybridMultilevel"/>
    <w:tmpl w:val="4C4A2F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A0B417B"/>
    <w:multiLevelType w:val="hybridMultilevel"/>
    <w:tmpl w:val="7900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54E5B"/>
    <w:multiLevelType w:val="hybridMultilevel"/>
    <w:tmpl w:val="62BE8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76276"/>
    <w:multiLevelType w:val="hybridMultilevel"/>
    <w:tmpl w:val="B100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1B44FC"/>
    <w:multiLevelType w:val="hybridMultilevel"/>
    <w:tmpl w:val="777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52968"/>
    <w:multiLevelType w:val="hybridMultilevel"/>
    <w:tmpl w:val="7CC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B6B16"/>
    <w:multiLevelType w:val="hybridMultilevel"/>
    <w:tmpl w:val="EEC8F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3F756F1"/>
    <w:multiLevelType w:val="multilevel"/>
    <w:tmpl w:val="28B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754A9"/>
    <w:multiLevelType w:val="hybridMultilevel"/>
    <w:tmpl w:val="66D6BD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9ED528B"/>
    <w:multiLevelType w:val="hybridMultilevel"/>
    <w:tmpl w:val="BEC63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2286817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397343">
    <w:abstractNumId w:val="16"/>
  </w:num>
  <w:num w:numId="3" w16cid:durableId="190521595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003219">
    <w:abstractNumId w:val="10"/>
  </w:num>
  <w:num w:numId="5" w16cid:durableId="1935244706">
    <w:abstractNumId w:val="22"/>
  </w:num>
  <w:num w:numId="6" w16cid:durableId="2080901949">
    <w:abstractNumId w:val="14"/>
  </w:num>
  <w:num w:numId="7" w16cid:durableId="168108697">
    <w:abstractNumId w:val="28"/>
  </w:num>
  <w:num w:numId="8" w16cid:durableId="1738085730">
    <w:abstractNumId w:val="25"/>
  </w:num>
  <w:num w:numId="9" w16cid:durableId="1281688703">
    <w:abstractNumId w:val="8"/>
  </w:num>
  <w:num w:numId="10" w16cid:durableId="790132340">
    <w:abstractNumId w:val="19"/>
  </w:num>
  <w:num w:numId="11" w16cid:durableId="1030296615">
    <w:abstractNumId w:val="27"/>
  </w:num>
  <w:num w:numId="12" w16cid:durableId="1642228361">
    <w:abstractNumId w:val="21"/>
  </w:num>
  <w:num w:numId="13" w16cid:durableId="734202151">
    <w:abstractNumId w:val="13"/>
  </w:num>
  <w:num w:numId="14" w16cid:durableId="4674966">
    <w:abstractNumId w:val="20"/>
  </w:num>
  <w:num w:numId="15" w16cid:durableId="2132745235">
    <w:abstractNumId w:val="26"/>
  </w:num>
  <w:num w:numId="16" w16cid:durableId="232855375">
    <w:abstractNumId w:val="24"/>
  </w:num>
  <w:num w:numId="17" w16cid:durableId="154297352">
    <w:abstractNumId w:val="2"/>
  </w:num>
  <w:num w:numId="18" w16cid:durableId="1048795845">
    <w:abstractNumId w:val="23"/>
  </w:num>
  <w:num w:numId="19" w16cid:durableId="992366810">
    <w:abstractNumId w:val="11"/>
  </w:num>
  <w:num w:numId="20" w16cid:durableId="843208184">
    <w:abstractNumId w:val="4"/>
  </w:num>
  <w:num w:numId="21" w16cid:durableId="1819880269">
    <w:abstractNumId w:val="15"/>
  </w:num>
  <w:num w:numId="22" w16cid:durableId="107965999">
    <w:abstractNumId w:val="12"/>
  </w:num>
  <w:num w:numId="23" w16cid:durableId="582253103">
    <w:abstractNumId w:val="7"/>
  </w:num>
  <w:num w:numId="24" w16cid:durableId="944263822">
    <w:abstractNumId w:val="0"/>
  </w:num>
  <w:num w:numId="25" w16cid:durableId="1968777177">
    <w:abstractNumId w:val="3"/>
  </w:num>
  <w:num w:numId="26" w16cid:durableId="370761460">
    <w:abstractNumId w:val="5"/>
  </w:num>
  <w:num w:numId="27" w16cid:durableId="285475646">
    <w:abstractNumId w:val="1"/>
  </w:num>
  <w:num w:numId="28" w16cid:durableId="183712103">
    <w:abstractNumId w:val="9"/>
  </w:num>
  <w:num w:numId="29" w16cid:durableId="630747216">
    <w:abstractNumId w:val="6"/>
  </w:num>
  <w:num w:numId="30" w16cid:durableId="21016752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tDAyNTU1sTA3MzBU0lEKTi0uzszPAykwrAUA85ATiCwAAAA="/>
  </w:docVars>
  <w:rsids>
    <w:rsidRoot w:val="00BD411C"/>
    <w:rsid w:val="000005DC"/>
    <w:rsid w:val="00002D7D"/>
    <w:rsid w:val="00006F9D"/>
    <w:rsid w:val="0001072F"/>
    <w:rsid w:val="0001149C"/>
    <w:rsid w:val="00012B33"/>
    <w:rsid w:val="0001448C"/>
    <w:rsid w:val="00016931"/>
    <w:rsid w:val="00016A83"/>
    <w:rsid w:val="00020346"/>
    <w:rsid w:val="000239C2"/>
    <w:rsid w:val="000247DD"/>
    <w:rsid w:val="00032F9F"/>
    <w:rsid w:val="0003710E"/>
    <w:rsid w:val="00037188"/>
    <w:rsid w:val="00040BA5"/>
    <w:rsid w:val="00046077"/>
    <w:rsid w:val="00057A63"/>
    <w:rsid w:val="00073B8C"/>
    <w:rsid w:val="00077CF6"/>
    <w:rsid w:val="0008151E"/>
    <w:rsid w:val="00082EFA"/>
    <w:rsid w:val="00085DA2"/>
    <w:rsid w:val="0009317B"/>
    <w:rsid w:val="000A2DD0"/>
    <w:rsid w:val="000A4656"/>
    <w:rsid w:val="000C242E"/>
    <w:rsid w:val="000C62C8"/>
    <w:rsid w:val="000D4D4E"/>
    <w:rsid w:val="000E41D8"/>
    <w:rsid w:val="000E49DF"/>
    <w:rsid w:val="000E74D2"/>
    <w:rsid w:val="000F7145"/>
    <w:rsid w:val="00104EFA"/>
    <w:rsid w:val="00105F11"/>
    <w:rsid w:val="00112753"/>
    <w:rsid w:val="00121B9B"/>
    <w:rsid w:val="00132E3E"/>
    <w:rsid w:val="0013364F"/>
    <w:rsid w:val="00141F0D"/>
    <w:rsid w:val="00150A6A"/>
    <w:rsid w:val="001527EE"/>
    <w:rsid w:val="00153C0C"/>
    <w:rsid w:val="00153CBC"/>
    <w:rsid w:val="00165DE6"/>
    <w:rsid w:val="00170DA9"/>
    <w:rsid w:val="00174A5D"/>
    <w:rsid w:val="001759F3"/>
    <w:rsid w:val="0018499D"/>
    <w:rsid w:val="00191972"/>
    <w:rsid w:val="00195539"/>
    <w:rsid w:val="001A4D74"/>
    <w:rsid w:val="001B5100"/>
    <w:rsid w:val="001B5EFA"/>
    <w:rsid w:val="001B72C9"/>
    <w:rsid w:val="001C3E6D"/>
    <w:rsid w:val="001C5B63"/>
    <w:rsid w:val="001D20D8"/>
    <w:rsid w:val="001D6217"/>
    <w:rsid w:val="001E1951"/>
    <w:rsid w:val="001E3433"/>
    <w:rsid w:val="001E6026"/>
    <w:rsid w:val="001E66A0"/>
    <w:rsid w:val="001F00A6"/>
    <w:rsid w:val="001F0355"/>
    <w:rsid w:val="001F1D66"/>
    <w:rsid w:val="001F531E"/>
    <w:rsid w:val="001F6A2F"/>
    <w:rsid w:val="001F70E5"/>
    <w:rsid w:val="0020613E"/>
    <w:rsid w:val="0020636A"/>
    <w:rsid w:val="0021145F"/>
    <w:rsid w:val="002132F0"/>
    <w:rsid w:val="00215E63"/>
    <w:rsid w:val="00221BF8"/>
    <w:rsid w:val="0022231D"/>
    <w:rsid w:val="00225842"/>
    <w:rsid w:val="002265AF"/>
    <w:rsid w:val="00227098"/>
    <w:rsid w:val="00232F8F"/>
    <w:rsid w:val="0023695F"/>
    <w:rsid w:val="00243CCB"/>
    <w:rsid w:val="00245544"/>
    <w:rsid w:val="00254206"/>
    <w:rsid w:val="002545DB"/>
    <w:rsid w:val="00257250"/>
    <w:rsid w:val="00261CDB"/>
    <w:rsid w:val="00261E6B"/>
    <w:rsid w:val="002663CB"/>
    <w:rsid w:val="00281546"/>
    <w:rsid w:val="00281D1A"/>
    <w:rsid w:val="00284492"/>
    <w:rsid w:val="0029680D"/>
    <w:rsid w:val="002A53BE"/>
    <w:rsid w:val="002B360A"/>
    <w:rsid w:val="002B36FD"/>
    <w:rsid w:val="002C21B1"/>
    <w:rsid w:val="002C5017"/>
    <w:rsid w:val="002C7F52"/>
    <w:rsid w:val="002D2810"/>
    <w:rsid w:val="002E453E"/>
    <w:rsid w:val="002E582D"/>
    <w:rsid w:val="002F25D0"/>
    <w:rsid w:val="002F605E"/>
    <w:rsid w:val="002F7868"/>
    <w:rsid w:val="00301851"/>
    <w:rsid w:val="00301D23"/>
    <w:rsid w:val="00310E14"/>
    <w:rsid w:val="00312618"/>
    <w:rsid w:val="00315920"/>
    <w:rsid w:val="003176A5"/>
    <w:rsid w:val="00322A04"/>
    <w:rsid w:val="00324147"/>
    <w:rsid w:val="003338D4"/>
    <w:rsid w:val="0033395B"/>
    <w:rsid w:val="0033634F"/>
    <w:rsid w:val="00337445"/>
    <w:rsid w:val="00343399"/>
    <w:rsid w:val="0034773E"/>
    <w:rsid w:val="00354747"/>
    <w:rsid w:val="003568C0"/>
    <w:rsid w:val="00361A7F"/>
    <w:rsid w:val="00365FB2"/>
    <w:rsid w:val="00367E4D"/>
    <w:rsid w:val="003827D3"/>
    <w:rsid w:val="0038589A"/>
    <w:rsid w:val="003873EE"/>
    <w:rsid w:val="00391633"/>
    <w:rsid w:val="0039190C"/>
    <w:rsid w:val="00392646"/>
    <w:rsid w:val="003933C4"/>
    <w:rsid w:val="00393BFD"/>
    <w:rsid w:val="00397BDF"/>
    <w:rsid w:val="003A2E37"/>
    <w:rsid w:val="003A3CA0"/>
    <w:rsid w:val="003A6581"/>
    <w:rsid w:val="003B07C5"/>
    <w:rsid w:val="003B5636"/>
    <w:rsid w:val="003C08CF"/>
    <w:rsid w:val="003D5A6F"/>
    <w:rsid w:val="003E06AA"/>
    <w:rsid w:val="003E3DEA"/>
    <w:rsid w:val="003F1C61"/>
    <w:rsid w:val="003F25E8"/>
    <w:rsid w:val="003F33E6"/>
    <w:rsid w:val="003F6325"/>
    <w:rsid w:val="00400BB9"/>
    <w:rsid w:val="00401EE6"/>
    <w:rsid w:val="00403243"/>
    <w:rsid w:val="00413498"/>
    <w:rsid w:val="004166A5"/>
    <w:rsid w:val="00420E1E"/>
    <w:rsid w:val="004214A6"/>
    <w:rsid w:val="00421593"/>
    <w:rsid w:val="004256DD"/>
    <w:rsid w:val="00426651"/>
    <w:rsid w:val="00436E9A"/>
    <w:rsid w:val="00446999"/>
    <w:rsid w:val="00446DBA"/>
    <w:rsid w:val="0045046F"/>
    <w:rsid w:val="00451665"/>
    <w:rsid w:val="0045771F"/>
    <w:rsid w:val="00463D27"/>
    <w:rsid w:val="00465584"/>
    <w:rsid w:val="00466F6B"/>
    <w:rsid w:val="004749E1"/>
    <w:rsid w:val="00475E3C"/>
    <w:rsid w:val="004868B1"/>
    <w:rsid w:val="004938D0"/>
    <w:rsid w:val="00494406"/>
    <w:rsid w:val="00495920"/>
    <w:rsid w:val="00495D5E"/>
    <w:rsid w:val="00496A52"/>
    <w:rsid w:val="004A4001"/>
    <w:rsid w:val="004A6AAF"/>
    <w:rsid w:val="004B0A50"/>
    <w:rsid w:val="004B6D66"/>
    <w:rsid w:val="004C1878"/>
    <w:rsid w:val="004C53D5"/>
    <w:rsid w:val="004C6758"/>
    <w:rsid w:val="004D0045"/>
    <w:rsid w:val="004F226E"/>
    <w:rsid w:val="004F7124"/>
    <w:rsid w:val="005027DE"/>
    <w:rsid w:val="00504334"/>
    <w:rsid w:val="005044AB"/>
    <w:rsid w:val="00506C8D"/>
    <w:rsid w:val="0051149C"/>
    <w:rsid w:val="00513E33"/>
    <w:rsid w:val="005212D5"/>
    <w:rsid w:val="005217FC"/>
    <w:rsid w:val="00523265"/>
    <w:rsid w:val="0052413D"/>
    <w:rsid w:val="00527324"/>
    <w:rsid w:val="0052760B"/>
    <w:rsid w:val="00534BD6"/>
    <w:rsid w:val="00537EA1"/>
    <w:rsid w:val="00540BC2"/>
    <w:rsid w:val="00541065"/>
    <w:rsid w:val="005417B1"/>
    <w:rsid w:val="00542020"/>
    <w:rsid w:val="005446DD"/>
    <w:rsid w:val="00547FEF"/>
    <w:rsid w:val="00551B90"/>
    <w:rsid w:val="00551BA8"/>
    <w:rsid w:val="00554662"/>
    <w:rsid w:val="00562766"/>
    <w:rsid w:val="00564542"/>
    <w:rsid w:val="00566BA4"/>
    <w:rsid w:val="00566EF9"/>
    <w:rsid w:val="005735E6"/>
    <w:rsid w:val="005738EC"/>
    <w:rsid w:val="0057AE4E"/>
    <w:rsid w:val="00582CC4"/>
    <w:rsid w:val="0058302A"/>
    <w:rsid w:val="00592821"/>
    <w:rsid w:val="00593203"/>
    <w:rsid w:val="005951D8"/>
    <w:rsid w:val="005967B8"/>
    <w:rsid w:val="005A0647"/>
    <w:rsid w:val="005A5D4F"/>
    <w:rsid w:val="005A7D8B"/>
    <w:rsid w:val="005B1601"/>
    <w:rsid w:val="005B2573"/>
    <w:rsid w:val="005C45BF"/>
    <w:rsid w:val="005C58E7"/>
    <w:rsid w:val="005D1BCD"/>
    <w:rsid w:val="005D2AA0"/>
    <w:rsid w:val="005D6A2E"/>
    <w:rsid w:val="005D6C42"/>
    <w:rsid w:val="005F6B48"/>
    <w:rsid w:val="005F6BB7"/>
    <w:rsid w:val="00605810"/>
    <w:rsid w:val="00611615"/>
    <w:rsid w:val="0061175E"/>
    <w:rsid w:val="00611BA2"/>
    <w:rsid w:val="00613F4E"/>
    <w:rsid w:val="0061491B"/>
    <w:rsid w:val="00614E9F"/>
    <w:rsid w:val="006155B5"/>
    <w:rsid w:val="006279D2"/>
    <w:rsid w:val="00646EB4"/>
    <w:rsid w:val="0065348D"/>
    <w:rsid w:val="00655101"/>
    <w:rsid w:val="00660304"/>
    <w:rsid w:val="006619DC"/>
    <w:rsid w:val="00672647"/>
    <w:rsid w:val="00681D0D"/>
    <w:rsid w:val="00681D81"/>
    <w:rsid w:val="006834CE"/>
    <w:rsid w:val="0068774E"/>
    <w:rsid w:val="00691CB8"/>
    <w:rsid w:val="00691FED"/>
    <w:rsid w:val="006A474E"/>
    <w:rsid w:val="006A4A86"/>
    <w:rsid w:val="006A4C01"/>
    <w:rsid w:val="006A4CBE"/>
    <w:rsid w:val="006B4706"/>
    <w:rsid w:val="006C65DD"/>
    <w:rsid w:val="006C7C31"/>
    <w:rsid w:val="006C7F47"/>
    <w:rsid w:val="006D1103"/>
    <w:rsid w:val="006D1AE3"/>
    <w:rsid w:val="006D765C"/>
    <w:rsid w:val="006E0538"/>
    <w:rsid w:val="006E15CB"/>
    <w:rsid w:val="006F0C0E"/>
    <w:rsid w:val="006F4219"/>
    <w:rsid w:val="007102D1"/>
    <w:rsid w:val="00712E2C"/>
    <w:rsid w:val="00713DD7"/>
    <w:rsid w:val="00715D91"/>
    <w:rsid w:val="007171F1"/>
    <w:rsid w:val="0072371E"/>
    <w:rsid w:val="00727F0F"/>
    <w:rsid w:val="007319BE"/>
    <w:rsid w:val="00735308"/>
    <w:rsid w:val="00737CEB"/>
    <w:rsid w:val="007406F7"/>
    <w:rsid w:val="0074158D"/>
    <w:rsid w:val="00751B2B"/>
    <w:rsid w:val="00751BEA"/>
    <w:rsid w:val="00751CEB"/>
    <w:rsid w:val="00752B29"/>
    <w:rsid w:val="00753136"/>
    <w:rsid w:val="00753A61"/>
    <w:rsid w:val="007543F8"/>
    <w:rsid w:val="00760424"/>
    <w:rsid w:val="00762669"/>
    <w:rsid w:val="0076394E"/>
    <w:rsid w:val="00763C9D"/>
    <w:rsid w:val="0076477D"/>
    <w:rsid w:val="00765522"/>
    <w:rsid w:val="0076555A"/>
    <w:rsid w:val="00767B68"/>
    <w:rsid w:val="00774B74"/>
    <w:rsid w:val="00782420"/>
    <w:rsid w:val="00783102"/>
    <w:rsid w:val="00783CEE"/>
    <w:rsid w:val="00785EC9"/>
    <w:rsid w:val="00790BC1"/>
    <w:rsid w:val="007951AE"/>
    <w:rsid w:val="007976D3"/>
    <w:rsid w:val="007B2C59"/>
    <w:rsid w:val="007B58B7"/>
    <w:rsid w:val="007B7DA7"/>
    <w:rsid w:val="007C1314"/>
    <w:rsid w:val="007C49C7"/>
    <w:rsid w:val="007C71AA"/>
    <w:rsid w:val="007C77AF"/>
    <w:rsid w:val="007D5D13"/>
    <w:rsid w:val="007D66C1"/>
    <w:rsid w:val="007D7199"/>
    <w:rsid w:val="007D7804"/>
    <w:rsid w:val="007D79CF"/>
    <w:rsid w:val="007E07C1"/>
    <w:rsid w:val="007E1F16"/>
    <w:rsid w:val="007E2700"/>
    <w:rsid w:val="007E3854"/>
    <w:rsid w:val="007F318E"/>
    <w:rsid w:val="007F4496"/>
    <w:rsid w:val="00800A7A"/>
    <w:rsid w:val="00806AC6"/>
    <w:rsid w:val="00806C62"/>
    <w:rsid w:val="00810397"/>
    <w:rsid w:val="00813F11"/>
    <w:rsid w:val="0081481F"/>
    <w:rsid w:val="00817C24"/>
    <w:rsid w:val="00826D46"/>
    <w:rsid w:val="00831FD3"/>
    <w:rsid w:val="008324BC"/>
    <w:rsid w:val="00835191"/>
    <w:rsid w:val="00835197"/>
    <w:rsid w:val="00840417"/>
    <w:rsid w:val="00850525"/>
    <w:rsid w:val="00855B9F"/>
    <w:rsid w:val="00857733"/>
    <w:rsid w:val="0086069E"/>
    <w:rsid w:val="008606E2"/>
    <w:rsid w:val="00860830"/>
    <w:rsid w:val="00862AC5"/>
    <w:rsid w:val="00887132"/>
    <w:rsid w:val="00887E95"/>
    <w:rsid w:val="00892899"/>
    <w:rsid w:val="008A1BFA"/>
    <w:rsid w:val="008A6CAD"/>
    <w:rsid w:val="008B2B8D"/>
    <w:rsid w:val="008C1678"/>
    <w:rsid w:val="008C1758"/>
    <w:rsid w:val="008C3A99"/>
    <w:rsid w:val="008D4F65"/>
    <w:rsid w:val="008E18AD"/>
    <w:rsid w:val="008E6F74"/>
    <w:rsid w:val="008F211A"/>
    <w:rsid w:val="008F299E"/>
    <w:rsid w:val="008F3883"/>
    <w:rsid w:val="008F4968"/>
    <w:rsid w:val="008F5956"/>
    <w:rsid w:val="00907EDC"/>
    <w:rsid w:val="009176BD"/>
    <w:rsid w:val="009245A3"/>
    <w:rsid w:val="00925513"/>
    <w:rsid w:val="00940FFC"/>
    <w:rsid w:val="0094369E"/>
    <w:rsid w:val="0094468E"/>
    <w:rsid w:val="00955328"/>
    <w:rsid w:val="00963288"/>
    <w:rsid w:val="00970284"/>
    <w:rsid w:val="00970675"/>
    <w:rsid w:val="009706C2"/>
    <w:rsid w:val="00984FED"/>
    <w:rsid w:val="009854B2"/>
    <w:rsid w:val="00986034"/>
    <w:rsid w:val="0098677D"/>
    <w:rsid w:val="00986C07"/>
    <w:rsid w:val="00990798"/>
    <w:rsid w:val="00991921"/>
    <w:rsid w:val="00991CA2"/>
    <w:rsid w:val="009975CD"/>
    <w:rsid w:val="009A08D9"/>
    <w:rsid w:val="009A522C"/>
    <w:rsid w:val="009A54E1"/>
    <w:rsid w:val="009A5908"/>
    <w:rsid w:val="009B169C"/>
    <w:rsid w:val="009B21C6"/>
    <w:rsid w:val="009B371E"/>
    <w:rsid w:val="009D4F0C"/>
    <w:rsid w:val="009D766E"/>
    <w:rsid w:val="009E164A"/>
    <w:rsid w:val="009E38C4"/>
    <w:rsid w:val="009E611B"/>
    <w:rsid w:val="009F0A91"/>
    <w:rsid w:val="009F0D37"/>
    <w:rsid w:val="009F7F3C"/>
    <w:rsid w:val="00A035F0"/>
    <w:rsid w:val="00A04E0F"/>
    <w:rsid w:val="00A07CD4"/>
    <w:rsid w:val="00A309B5"/>
    <w:rsid w:val="00A3136A"/>
    <w:rsid w:val="00A35721"/>
    <w:rsid w:val="00A3666B"/>
    <w:rsid w:val="00A41BA4"/>
    <w:rsid w:val="00A4458E"/>
    <w:rsid w:val="00A520E3"/>
    <w:rsid w:val="00A57ECC"/>
    <w:rsid w:val="00A57EDA"/>
    <w:rsid w:val="00A67E98"/>
    <w:rsid w:val="00A70E36"/>
    <w:rsid w:val="00A74914"/>
    <w:rsid w:val="00A75B6B"/>
    <w:rsid w:val="00A76A0B"/>
    <w:rsid w:val="00A80661"/>
    <w:rsid w:val="00A81D91"/>
    <w:rsid w:val="00A823FC"/>
    <w:rsid w:val="00A86B65"/>
    <w:rsid w:val="00A92BFE"/>
    <w:rsid w:val="00A944A5"/>
    <w:rsid w:val="00AB04DD"/>
    <w:rsid w:val="00AB174E"/>
    <w:rsid w:val="00AC0419"/>
    <w:rsid w:val="00AC09AB"/>
    <w:rsid w:val="00AC1476"/>
    <w:rsid w:val="00AC2AF5"/>
    <w:rsid w:val="00AC4AF1"/>
    <w:rsid w:val="00AD444F"/>
    <w:rsid w:val="00AD58E8"/>
    <w:rsid w:val="00AE7969"/>
    <w:rsid w:val="00AE7EFD"/>
    <w:rsid w:val="00B03553"/>
    <w:rsid w:val="00B039E4"/>
    <w:rsid w:val="00B03EFD"/>
    <w:rsid w:val="00B13A82"/>
    <w:rsid w:val="00B16A60"/>
    <w:rsid w:val="00B176DD"/>
    <w:rsid w:val="00B205E6"/>
    <w:rsid w:val="00B215E8"/>
    <w:rsid w:val="00B21CF3"/>
    <w:rsid w:val="00B276FB"/>
    <w:rsid w:val="00B30989"/>
    <w:rsid w:val="00B30CA6"/>
    <w:rsid w:val="00B3297B"/>
    <w:rsid w:val="00B33D7B"/>
    <w:rsid w:val="00B40AC7"/>
    <w:rsid w:val="00B464AA"/>
    <w:rsid w:val="00B47EBA"/>
    <w:rsid w:val="00B508FC"/>
    <w:rsid w:val="00B52895"/>
    <w:rsid w:val="00B559C5"/>
    <w:rsid w:val="00B64F6E"/>
    <w:rsid w:val="00B75960"/>
    <w:rsid w:val="00B772FB"/>
    <w:rsid w:val="00B8004D"/>
    <w:rsid w:val="00B96AE1"/>
    <w:rsid w:val="00BA3DEA"/>
    <w:rsid w:val="00BA51E0"/>
    <w:rsid w:val="00BB4C6A"/>
    <w:rsid w:val="00BC0078"/>
    <w:rsid w:val="00BC3E55"/>
    <w:rsid w:val="00BC4CEE"/>
    <w:rsid w:val="00BD10F7"/>
    <w:rsid w:val="00BD2EDF"/>
    <w:rsid w:val="00BD2FAC"/>
    <w:rsid w:val="00BD411C"/>
    <w:rsid w:val="00BE2834"/>
    <w:rsid w:val="00BE4883"/>
    <w:rsid w:val="00BF0C67"/>
    <w:rsid w:val="00BF57E1"/>
    <w:rsid w:val="00BF76E0"/>
    <w:rsid w:val="00C021D5"/>
    <w:rsid w:val="00C036D2"/>
    <w:rsid w:val="00C12F7C"/>
    <w:rsid w:val="00C14D36"/>
    <w:rsid w:val="00C1775C"/>
    <w:rsid w:val="00C24B93"/>
    <w:rsid w:val="00C26E9F"/>
    <w:rsid w:val="00C34FB6"/>
    <w:rsid w:val="00C35276"/>
    <w:rsid w:val="00C42201"/>
    <w:rsid w:val="00C42F01"/>
    <w:rsid w:val="00C45C36"/>
    <w:rsid w:val="00C46EF6"/>
    <w:rsid w:val="00C50B45"/>
    <w:rsid w:val="00C50D0C"/>
    <w:rsid w:val="00C54C8A"/>
    <w:rsid w:val="00C61187"/>
    <w:rsid w:val="00C62414"/>
    <w:rsid w:val="00C64B5A"/>
    <w:rsid w:val="00C668FC"/>
    <w:rsid w:val="00C6731F"/>
    <w:rsid w:val="00C702E2"/>
    <w:rsid w:val="00C81553"/>
    <w:rsid w:val="00C82694"/>
    <w:rsid w:val="00C836C7"/>
    <w:rsid w:val="00C9342B"/>
    <w:rsid w:val="00C967EE"/>
    <w:rsid w:val="00C97DA0"/>
    <w:rsid w:val="00CA1E3D"/>
    <w:rsid w:val="00CA31D3"/>
    <w:rsid w:val="00CA6A51"/>
    <w:rsid w:val="00CB194F"/>
    <w:rsid w:val="00CB3954"/>
    <w:rsid w:val="00CC0779"/>
    <w:rsid w:val="00CC54B0"/>
    <w:rsid w:val="00CD6DFC"/>
    <w:rsid w:val="00CE48E2"/>
    <w:rsid w:val="00CE499F"/>
    <w:rsid w:val="00CE57FF"/>
    <w:rsid w:val="00CF4A69"/>
    <w:rsid w:val="00D018D4"/>
    <w:rsid w:val="00D110B0"/>
    <w:rsid w:val="00D11F47"/>
    <w:rsid w:val="00D14C86"/>
    <w:rsid w:val="00D21F8B"/>
    <w:rsid w:val="00D234E9"/>
    <w:rsid w:val="00D3229E"/>
    <w:rsid w:val="00D33DB1"/>
    <w:rsid w:val="00D36726"/>
    <w:rsid w:val="00D46F9E"/>
    <w:rsid w:val="00D502B6"/>
    <w:rsid w:val="00D50B94"/>
    <w:rsid w:val="00D5631A"/>
    <w:rsid w:val="00D64151"/>
    <w:rsid w:val="00D67FF5"/>
    <w:rsid w:val="00D73DAC"/>
    <w:rsid w:val="00D76575"/>
    <w:rsid w:val="00D80FE7"/>
    <w:rsid w:val="00D824B4"/>
    <w:rsid w:val="00D8541C"/>
    <w:rsid w:val="00D8598C"/>
    <w:rsid w:val="00D85DF2"/>
    <w:rsid w:val="00D93EBE"/>
    <w:rsid w:val="00D95F1E"/>
    <w:rsid w:val="00DA35B9"/>
    <w:rsid w:val="00DB6082"/>
    <w:rsid w:val="00DB7003"/>
    <w:rsid w:val="00DB7882"/>
    <w:rsid w:val="00DC3CE6"/>
    <w:rsid w:val="00DC4818"/>
    <w:rsid w:val="00DC5870"/>
    <w:rsid w:val="00DC5D8A"/>
    <w:rsid w:val="00DC6348"/>
    <w:rsid w:val="00DC7FE4"/>
    <w:rsid w:val="00DC7FFD"/>
    <w:rsid w:val="00DD2AB9"/>
    <w:rsid w:val="00DD5E20"/>
    <w:rsid w:val="00DE54B1"/>
    <w:rsid w:val="00DE6CC3"/>
    <w:rsid w:val="00DF0957"/>
    <w:rsid w:val="00DF2F6C"/>
    <w:rsid w:val="00DF3820"/>
    <w:rsid w:val="00DF3B86"/>
    <w:rsid w:val="00DF3DAF"/>
    <w:rsid w:val="00DF561C"/>
    <w:rsid w:val="00DF76A4"/>
    <w:rsid w:val="00E00FDE"/>
    <w:rsid w:val="00E0191E"/>
    <w:rsid w:val="00E01EC9"/>
    <w:rsid w:val="00E12144"/>
    <w:rsid w:val="00E17544"/>
    <w:rsid w:val="00E2636C"/>
    <w:rsid w:val="00E26800"/>
    <w:rsid w:val="00E402B6"/>
    <w:rsid w:val="00E439C0"/>
    <w:rsid w:val="00E4492A"/>
    <w:rsid w:val="00E45DC5"/>
    <w:rsid w:val="00E50498"/>
    <w:rsid w:val="00E51E51"/>
    <w:rsid w:val="00E55919"/>
    <w:rsid w:val="00E61682"/>
    <w:rsid w:val="00E75C16"/>
    <w:rsid w:val="00E82599"/>
    <w:rsid w:val="00EA6F5B"/>
    <w:rsid w:val="00EB0C32"/>
    <w:rsid w:val="00EB149E"/>
    <w:rsid w:val="00EB302A"/>
    <w:rsid w:val="00EB3C51"/>
    <w:rsid w:val="00EB4A4E"/>
    <w:rsid w:val="00EC03CD"/>
    <w:rsid w:val="00EC647E"/>
    <w:rsid w:val="00ED28D1"/>
    <w:rsid w:val="00ED48C7"/>
    <w:rsid w:val="00ED78E2"/>
    <w:rsid w:val="00EE19DE"/>
    <w:rsid w:val="00EE2939"/>
    <w:rsid w:val="00EF7EEB"/>
    <w:rsid w:val="00F010A3"/>
    <w:rsid w:val="00F02A76"/>
    <w:rsid w:val="00F036BB"/>
    <w:rsid w:val="00F049F4"/>
    <w:rsid w:val="00F156CF"/>
    <w:rsid w:val="00F179A1"/>
    <w:rsid w:val="00F3322E"/>
    <w:rsid w:val="00F332B0"/>
    <w:rsid w:val="00F3443D"/>
    <w:rsid w:val="00F410FB"/>
    <w:rsid w:val="00F45400"/>
    <w:rsid w:val="00F4719D"/>
    <w:rsid w:val="00F5316A"/>
    <w:rsid w:val="00F54720"/>
    <w:rsid w:val="00F55FF5"/>
    <w:rsid w:val="00F579F8"/>
    <w:rsid w:val="00F60ED9"/>
    <w:rsid w:val="00F613A2"/>
    <w:rsid w:val="00F6228B"/>
    <w:rsid w:val="00F635C3"/>
    <w:rsid w:val="00F64DCD"/>
    <w:rsid w:val="00F64E6D"/>
    <w:rsid w:val="00F67C92"/>
    <w:rsid w:val="00F74F44"/>
    <w:rsid w:val="00F87A21"/>
    <w:rsid w:val="00F919DC"/>
    <w:rsid w:val="00F92728"/>
    <w:rsid w:val="00F954A0"/>
    <w:rsid w:val="00FA08E2"/>
    <w:rsid w:val="00FA7236"/>
    <w:rsid w:val="00FB0EB7"/>
    <w:rsid w:val="00FB5BDC"/>
    <w:rsid w:val="00FB68D8"/>
    <w:rsid w:val="00FD253C"/>
    <w:rsid w:val="00FD4EF6"/>
    <w:rsid w:val="00FD5E0E"/>
    <w:rsid w:val="00FD642B"/>
    <w:rsid w:val="00FD7390"/>
    <w:rsid w:val="00FE0DEF"/>
    <w:rsid w:val="00FE345D"/>
    <w:rsid w:val="00FF6281"/>
    <w:rsid w:val="0492B943"/>
    <w:rsid w:val="05C94816"/>
    <w:rsid w:val="08162DAA"/>
    <w:rsid w:val="0956E7CD"/>
    <w:rsid w:val="0A44B673"/>
    <w:rsid w:val="0A9D8287"/>
    <w:rsid w:val="0C0C5566"/>
    <w:rsid w:val="0CC59EA6"/>
    <w:rsid w:val="0DE62C4A"/>
    <w:rsid w:val="0EBD951A"/>
    <w:rsid w:val="0EBFCAC1"/>
    <w:rsid w:val="11C61115"/>
    <w:rsid w:val="11C74EF7"/>
    <w:rsid w:val="1521C1EA"/>
    <w:rsid w:val="159C0888"/>
    <w:rsid w:val="15A64928"/>
    <w:rsid w:val="15BCB8C9"/>
    <w:rsid w:val="192AA559"/>
    <w:rsid w:val="1CE0757A"/>
    <w:rsid w:val="1EEEE417"/>
    <w:rsid w:val="20D56CE3"/>
    <w:rsid w:val="239BE37D"/>
    <w:rsid w:val="23A39E32"/>
    <w:rsid w:val="241D4C5D"/>
    <w:rsid w:val="2634F6F3"/>
    <w:rsid w:val="2A94AD3D"/>
    <w:rsid w:val="2BC3C53D"/>
    <w:rsid w:val="2C57222C"/>
    <w:rsid w:val="2DDDC63F"/>
    <w:rsid w:val="2E3E4270"/>
    <w:rsid w:val="30FA3BCE"/>
    <w:rsid w:val="31230B6B"/>
    <w:rsid w:val="31384251"/>
    <w:rsid w:val="32709691"/>
    <w:rsid w:val="32E2BDD3"/>
    <w:rsid w:val="33161449"/>
    <w:rsid w:val="3586F095"/>
    <w:rsid w:val="3A38CA0F"/>
    <w:rsid w:val="3B5546ED"/>
    <w:rsid w:val="3C3501EA"/>
    <w:rsid w:val="3D347AA6"/>
    <w:rsid w:val="3E149A4A"/>
    <w:rsid w:val="3FDE05B6"/>
    <w:rsid w:val="412E4D52"/>
    <w:rsid w:val="42A5725E"/>
    <w:rsid w:val="4A98262F"/>
    <w:rsid w:val="4AF156EA"/>
    <w:rsid w:val="4D021CBF"/>
    <w:rsid w:val="4D467C8B"/>
    <w:rsid w:val="4FD4A21E"/>
    <w:rsid w:val="512FDC46"/>
    <w:rsid w:val="53832F7F"/>
    <w:rsid w:val="544C51D5"/>
    <w:rsid w:val="55F6CD57"/>
    <w:rsid w:val="56E48C66"/>
    <w:rsid w:val="5AAFCD85"/>
    <w:rsid w:val="5B294AEB"/>
    <w:rsid w:val="5F695D08"/>
    <w:rsid w:val="5FC4B8D2"/>
    <w:rsid w:val="6009E292"/>
    <w:rsid w:val="609766DD"/>
    <w:rsid w:val="6166B051"/>
    <w:rsid w:val="65B6BFAA"/>
    <w:rsid w:val="674B6C7F"/>
    <w:rsid w:val="6894C192"/>
    <w:rsid w:val="68AA00A6"/>
    <w:rsid w:val="6A404161"/>
    <w:rsid w:val="6A456C60"/>
    <w:rsid w:val="6B0E7AC2"/>
    <w:rsid w:val="6BEC834B"/>
    <w:rsid w:val="6DBB784C"/>
    <w:rsid w:val="6E436CF1"/>
    <w:rsid w:val="6F03A69D"/>
    <w:rsid w:val="71CFABE2"/>
    <w:rsid w:val="7214D5A2"/>
    <w:rsid w:val="743112C4"/>
    <w:rsid w:val="7687BFFC"/>
    <w:rsid w:val="76FD2E6B"/>
    <w:rsid w:val="786C1DB9"/>
    <w:rsid w:val="799EE34E"/>
    <w:rsid w:val="7A4F1154"/>
    <w:rsid w:val="7E52D320"/>
    <w:rsid w:val="7F4DE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181B"/>
  <w15:chartTrackingRefBased/>
  <w15:docId w15:val="{5DF10375-3D32-4E79-A84F-B21377F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Body Text 2" w:uiPriority="99"/>
    <w:lsdException w:name="Hyperlink" w:uiPriority="99"/>
    <w:lsdException w:name="FollowedHyperlink" w:uiPriority="99"/>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69E"/>
    <w:rPr>
      <w:sz w:val="24"/>
      <w:szCs w:val="24"/>
      <w:lang w:eastAsia="en-US"/>
    </w:rPr>
  </w:style>
  <w:style w:type="paragraph" w:styleId="Heading1">
    <w:name w:val="heading 1"/>
    <w:basedOn w:val="Normal"/>
    <w:next w:val="Normal"/>
    <w:link w:val="Heading1Char"/>
    <w:uiPriority w:val="99"/>
    <w:qFormat/>
    <w:locked/>
    <w:rsid w:val="00DB700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locked/>
    <w:rsid w:val="00AC14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locked/>
    <w:rsid w:val="008351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69E"/>
    <w:pPr>
      <w:tabs>
        <w:tab w:val="center" w:pos="4320"/>
        <w:tab w:val="right" w:pos="8640"/>
      </w:tabs>
    </w:pPr>
  </w:style>
  <w:style w:type="character" w:customStyle="1" w:styleId="HeaderChar">
    <w:name w:val="Header Char"/>
    <w:link w:val="Header"/>
    <w:semiHidden/>
    <w:locked/>
    <w:rsid w:val="002B360A"/>
    <w:rPr>
      <w:rFonts w:cs="Times New Roman"/>
      <w:sz w:val="24"/>
      <w:szCs w:val="24"/>
      <w:lang w:val="en-US" w:eastAsia="en-US"/>
    </w:rPr>
  </w:style>
  <w:style w:type="paragraph" w:styleId="Footer">
    <w:name w:val="footer"/>
    <w:basedOn w:val="Normal"/>
    <w:link w:val="FooterChar"/>
    <w:rsid w:val="0094369E"/>
    <w:pPr>
      <w:tabs>
        <w:tab w:val="center" w:pos="4320"/>
        <w:tab w:val="right" w:pos="8640"/>
      </w:tabs>
    </w:pPr>
  </w:style>
  <w:style w:type="character" w:customStyle="1" w:styleId="FooterChar">
    <w:name w:val="Footer Char"/>
    <w:link w:val="Footer"/>
    <w:semiHidden/>
    <w:locked/>
    <w:rsid w:val="002B360A"/>
    <w:rPr>
      <w:rFonts w:cs="Times New Roman"/>
      <w:sz w:val="24"/>
      <w:szCs w:val="24"/>
      <w:lang w:val="en-US" w:eastAsia="en-US"/>
    </w:rPr>
  </w:style>
  <w:style w:type="paragraph" w:styleId="BalloonText">
    <w:name w:val="Balloon Text"/>
    <w:basedOn w:val="Normal"/>
    <w:link w:val="BalloonTextChar"/>
    <w:semiHidden/>
    <w:rsid w:val="0094369E"/>
    <w:rPr>
      <w:rFonts w:ascii="Tahoma" w:hAnsi="Tahoma" w:cs="Tahoma"/>
      <w:sz w:val="16"/>
      <w:szCs w:val="16"/>
    </w:rPr>
  </w:style>
  <w:style w:type="character" w:customStyle="1" w:styleId="BalloonTextChar">
    <w:name w:val="Balloon Text Char"/>
    <w:link w:val="BalloonText"/>
    <w:semiHidden/>
    <w:locked/>
    <w:rsid w:val="002B360A"/>
    <w:rPr>
      <w:rFonts w:cs="Times New Roman"/>
      <w:sz w:val="2"/>
      <w:lang w:val="en-US" w:eastAsia="en-US"/>
    </w:rPr>
  </w:style>
  <w:style w:type="table" w:styleId="TableGrid">
    <w:name w:val="Table Grid"/>
    <w:basedOn w:val="TableNormal"/>
    <w:rsid w:val="009436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369E"/>
    <w:rPr>
      <w:rFonts w:cs="Times New Roman"/>
      <w:sz w:val="16"/>
      <w:szCs w:val="16"/>
    </w:rPr>
  </w:style>
  <w:style w:type="paragraph" w:styleId="CommentText">
    <w:name w:val="annotation text"/>
    <w:basedOn w:val="Normal"/>
    <w:link w:val="CommentTextChar"/>
    <w:uiPriority w:val="99"/>
    <w:semiHidden/>
    <w:rsid w:val="0094369E"/>
    <w:rPr>
      <w:sz w:val="20"/>
      <w:szCs w:val="20"/>
    </w:rPr>
  </w:style>
  <w:style w:type="character" w:customStyle="1" w:styleId="CommentTextChar">
    <w:name w:val="Comment Text Char"/>
    <w:link w:val="CommentText"/>
    <w:uiPriority w:val="99"/>
    <w:semiHidden/>
    <w:locked/>
    <w:rsid w:val="002B360A"/>
    <w:rPr>
      <w:rFonts w:cs="Times New Roman"/>
      <w:lang w:val="en-US" w:eastAsia="en-US"/>
    </w:rPr>
  </w:style>
  <w:style w:type="paragraph" w:styleId="CommentSubject">
    <w:name w:val="annotation subject"/>
    <w:basedOn w:val="CommentText"/>
    <w:next w:val="CommentText"/>
    <w:link w:val="CommentSubjectChar"/>
    <w:semiHidden/>
    <w:rsid w:val="0094369E"/>
    <w:rPr>
      <w:b/>
      <w:bCs/>
    </w:rPr>
  </w:style>
  <w:style w:type="character" w:customStyle="1" w:styleId="CommentSubjectChar">
    <w:name w:val="Comment Subject Char"/>
    <w:link w:val="CommentSubject"/>
    <w:semiHidden/>
    <w:locked/>
    <w:rsid w:val="002B360A"/>
    <w:rPr>
      <w:rFonts w:cs="Times New Roman"/>
      <w:b/>
      <w:bCs/>
      <w:lang w:val="en-US" w:eastAsia="en-US"/>
    </w:rPr>
  </w:style>
  <w:style w:type="character" w:styleId="Hyperlink">
    <w:name w:val="Hyperlink"/>
    <w:uiPriority w:val="99"/>
    <w:rsid w:val="0094369E"/>
    <w:rPr>
      <w:rFonts w:cs="Times New Roman"/>
      <w:color w:val="0000FF"/>
      <w:u w:val="single"/>
    </w:rPr>
  </w:style>
  <w:style w:type="character" w:styleId="Emphasis">
    <w:name w:val="Emphasis"/>
    <w:qFormat/>
    <w:rsid w:val="0094369E"/>
    <w:rPr>
      <w:rFonts w:cs="Times New Roman"/>
      <w:i/>
      <w:iCs/>
    </w:rPr>
  </w:style>
  <w:style w:type="paragraph" w:customStyle="1" w:styleId="Default">
    <w:name w:val="Default"/>
    <w:rsid w:val="00F613A2"/>
    <w:pPr>
      <w:autoSpaceDE w:val="0"/>
      <w:autoSpaceDN w:val="0"/>
      <w:adjustRightInd w:val="0"/>
    </w:pPr>
    <w:rPr>
      <w:rFonts w:ascii="Arial" w:hAnsi="Arial" w:cs="Arial"/>
      <w:color w:val="000000"/>
      <w:sz w:val="24"/>
      <w:szCs w:val="24"/>
      <w:lang w:eastAsia="en-US"/>
    </w:rPr>
  </w:style>
  <w:style w:type="paragraph" w:styleId="ListParagraph">
    <w:name w:val="List Paragraph"/>
    <w:aliases w:val="AR Bul Normal"/>
    <w:basedOn w:val="Normal"/>
    <w:link w:val="ListParagraphChar"/>
    <w:uiPriority w:val="34"/>
    <w:qFormat/>
    <w:rsid w:val="00F64E6D"/>
    <w:pPr>
      <w:ind w:left="720"/>
      <w:contextualSpacing/>
    </w:pPr>
  </w:style>
  <w:style w:type="paragraph" w:styleId="NormalWeb">
    <w:name w:val="Normal (Web)"/>
    <w:basedOn w:val="Normal"/>
    <w:uiPriority w:val="99"/>
    <w:rsid w:val="00C036D2"/>
    <w:pPr>
      <w:spacing w:before="100" w:beforeAutospacing="1" w:after="100" w:afterAutospacing="1"/>
    </w:pPr>
  </w:style>
  <w:style w:type="character" w:customStyle="1" w:styleId="Heading1Char">
    <w:name w:val="Heading 1 Char"/>
    <w:link w:val="Heading1"/>
    <w:uiPriority w:val="99"/>
    <w:rsid w:val="00DB7003"/>
    <w:rPr>
      <w:rFonts w:ascii="Arial" w:hAnsi="Arial" w:cs="Arial"/>
      <w:b/>
      <w:bCs/>
      <w:kern w:val="32"/>
      <w:sz w:val="32"/>
      <w:szCs w:val="32"/>
    </w:rPr>
  </w:style>
  <w:style w:type="paragraph" w:styleId="BodyText2">
    <w:name w:val="Body Text 2"/>
    <w:basedOn w:val="Normal"/>
    <w:link w:val="BodyText2Char"/>
    <w:uiPriority w:val="99"/>
    <w:rsid w:val="00DB7003"/>
    <w:rPr>
      <w:rFonts w:ascii="Arial" w:hAnsi="Arial"/>
      <w:szCs w:val="20"/>
    </w:rPr>
  </w:style>
  <w:style w:type="character" w:customStyle="1" w:styleId="BodyText2Char">
    <w:name w:val="Body Text 2 Char"/>
    <w:link w:val="BodyText2"/>
    <w:uiPriority w:val="99"/>
    <w:rsid w:val="00DB7003"/>
    <w:rPr>
      <w:rFonts w:ascii="Arial" w:hAnsi="Arial"/>
      <w:sz w:val="24"/>
    </w:rPr>
  </w:style>
  <w:style w:type="character" w:customStyle="1" w:styleId="Heading4Char">
    <w:name w:val="Heading 4 Char"/>
    <w:link w:val="Heading4"/>
    <w:semiHidden/>
    <w:rsid w:val="00835191"/>
    <w:rPr>
      <w:rFonts w:ascii="Calibri" w:eastAsia="Times New Roman" w:hAnsi="Calibri" w:cs="Times New Roman"/>
      <w:b/>
      <w:bCs/>
      <w:sz w:val="28"/>
      <w:szCs w:val="28"/>
    </w:rPr>
  </w:style>
  <w:style w:type="paragraph" w:styleId="Revision">
    <w:name w:val="Revision"/>
    <w:hidden/>
    <w:uiPriority w:val="99"/>
    <w:semiHidden/>
    <w:rsid w:val="00A04E0F"/>
    <w:rPr>
      <w:sz w:val="24"/>
      <w:szCs w:val="24"/>
      <w:lang w:eastAsia="en-US"/>
    </w:rPr>
  </w:style>
  <w:style w:type="character" w:styleId="UnresolvedMention">
    <w:name w:val="Unresolved Mention"/>
    <w:uiPriority w:val="99"/>
    <w:semiHidden/>
    <w:unhideWhenUsed/>
    <w:rsid w:val="004938D0"/>
    <w:rPr>
      <w:color w:val="605E5C"/>
      <w:shd w:val="clear" w:color="auto" w:fill="E1DFDD"/>
    </w:rPr>
  </w:style>
  <w:style w:type="character" w:styleId="FollowedHyperlink">
    <w:name w:val="FollowedHyperlink"/>
    <w:uiPriority w:val="99"/>
    <w:rsid w:val="007F4496"/>
    <w:rPr>
      <w:color w:val="954F72"/>
      <w:u w:val="single"/>
    </w:rPr>
  </w:style>
  <w:style w:type="character" w:customStyle="1" w:styleId="ListParagraphChar">
    <w:name w:val="List Paragraph Char"/>
    <w:aliases w:val="AR Bul Normal Char"/>
    <w:link w:val="ListParagraph"/>
    <w:uiPriority w:val="34"/>
    <w:rsid w:val="00862AC5"/>
    <w:rPr>
      <w:sz w:val="24"/>
      <w:szCs w:val="24"/>
    </w:rPr>
  </w:style>
  <w:style w:type="character" w:customStyle="1" w:styleId="Heading2Char">
    <w:name w:val="Heading 2 Char"/>
    <w:basedOn w:val="DefaultParagraphFont"/>
    <w:link w:val="Heading2"/>
    <w:rsid w:val="00AC1476"/>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725617">
      <w:bodyDiv w:val="1"/>
      <w:marLeft w:val="0"/>
      <w:marRight w:val="0"/>
      <w:marTop w:val="0"/>
      <w:marBottom w:val="0"/>
      <w:divBdr>
        <w:top w:val="none" w:sz="0" w:space="0" w:color="auto"/>
        <w:left w:val="none" w:sz="0" w:space="0" w:color="auto"/>
        <w:bottom w:val="none" w:sz="0" w:space="0" w:color="auto"/>
        <w:right w:val="none" w:sz="0" w:space="0" w:color="auto"/>
      </w:divBdr>
    </w:div>
    <w:div w:id="91053633">
      <w:bodyDiv w:val="1"/>
      <w:marLeft w:val="0"/>
      <w:marRight w:val="0"/>
      <w:marTop w:val="0"/>
      <w:marBottom w:val="0"/>
      <w:divBdr>
        <w:top w:val="none" w:sz="0" w:space="0" w:color="auto"/>
        <w:left w:val="none" w:sz="0" w:space="0" w:color="auto"/>
        <w:bottom w:val="none" w:sz="0" w:space="0" w:color="auto"/>
        <w:right w:val="none" w:sz="0" w:space="0" w:color="auto"/>
      </w:divBdr>
    </w:div>
    <w:div w:id="145902209">
      <w:bodyDiv w:val="1"/>
      <w:marLeft w:val="0"/>
      <w:marRight w:val="0"/>
      <w:marTop w:val="0"/>
      <w:marBottom w:val="0"/>
      <w:divBdr>
        <w:top w:val="none" w:sz="0" w:space="0" w:color="auto"/>
        <w:left w:val="none" w:sz="0" w:space="0" w:color="auto"/>
        <w:bottom w:val="none" w:sz="0" w:space="0" w:color="auto"/>
        <w:right w:val="none" w:sz="0" w:space="0" w:color="auto"/>
      </w:divBdr>
    </w:div>
    <w:div w:id="149946773">
      <w:bodyDiv w:val="1"/>
      <w:marLeft w:val="0"/>
      <w:marRight w:val="0"/>
      <w:marTop w:val="0"/>
      <w:marBottom w:val="0"/>
      <w:divBdr>
        <w:top w:val="none" w:sz="0" w:space="0" w:color="auto"/>
        <w:left w:val="none" w:sz="0" w:space="0" w:color="auto"/>
        <w:bottom w:val="none" w:sz="0" w:space="0" w:color="auto"/>
        <w:right w:val="none" w:sz="0" w:space="0" w:color="auto"/>
      </w:divBdr>
    </w:div>
    <w:div w:id="255210541">
      <w:bodyDiv w:val="1"/>
      <w:marLeft w:val="0"/>
      <w:marRight w:val="0"/>
      <w:marTop w:val="0"/>
      <w:marBottom w:val="0"/>
      <w:divBdr>
        <w:top w:val="none" w:sz="0" w:space="0" w:color="auto"/>
        <w:left w:val="none" w:sz="0" w:space="0" w:color="auto"/>
        <w:bottom w:val="none" w:sz="0" w:space="0" w:color="auto"/>
        <w:right w:val="none" w:sz="0" w:space="0" w:color="auto"/>
      </w:divBdr>
    </w:div>
    <w:div w:id="314840137">
      <w:bodyDiv w:val="1"/>
      <w:marLeft w:val="0"/>
      <w:marRight w:val="0"/>
      <w:marTop w:val="0"/>
      <w:marBottom w:val="0"/>
      <w:divBdr>
        <w:top w:val="none" w:sz="0" w:space="0" w:color="auto"/>
        <w:left w:val="none" w:sz="0" w:space="0" w:color="auto"/>
        <w:bottom w:val="none" w:sz="0" w:space="0" w:color="auto"/>
        <w:right w:val="none" w:sz="0" w:space="0" w:color="auto"/>
      </w:divBdr>
    </w:div>
    <w:div w:id="359204911">
      <w:bodyDiv w:val="1"/>
      <w:marLeft w:val="0"/>
      <w:marRight w:val="0"/>
      <w:marTop w:val="0"/>
      <w:marBottom w:val="0"/>
      <w:divBdr>
        <w:top w:val="none" w:sz="0" w:space="0" w:color="auto"/>
        <w:left w:val="none" w:sz="0" w:space="0" w:color="auto"/>
        <w:bottom w:val="none" w:sz="0" w:space="0" w:color="auto"/>
        <w:right w:val="none" w:sz="0" w:space="0" w:color="auto"/>
      </w:divBdr>
    </w:div>
    <w:div w:id="517743528">
      <w:bodyDiv w:val="1"/>
      <w:marLeft w:val="0"/>
      <w:marRight w:val="0"/>
      <w:marTop w:val="0"/>
      <w:marBottom w:val="0"/>
      <w:divBdr>
        <w:top w:val="none" w:sz="0" w:space="0" w:color="auto"/>
        <w:left w:val="none" w:sz="0" w:space="0" w:color="auto"/>
        <w:bottom w:val="none" w:sz="0" w:space="0" w:color="auto"/>
        <w:right w:val="none" w:sz="0" w:space="0" w:color="auto"/>
      </w:divBdr>
    </w:div>
    <w:div w:id="581379114">
      <w:bodyDiv w:val="1"/>
      <w:marLeft w:val="0"/>
      <w:marRight w:val="0"/>
      <w:marTop w:val="0"/>
      <w:marBottom w:val="0"/>
      <w:divBdr>
        <w:top w:val="none" w:sz="0" w:space="0" w:color="auto"/>
        <w:left w:val="none" w:sz="0" w:space="0" w:color="auto"/>
        <w:bottom w:val="none" w:sz="0" w:space="0" w:color="auto"/>
        <w:right w:val="none" w:sz="0" w:space="0" w:color="auto"/>
      </w:divBdr>
    </w:div>
    <w:div w:id="626930830">
      <w:bodyDiv w:val="1"/>
      <w:marLeft w:val="0"/>
      <w:marRight w:val="0"/>
      <w:marTop w:val="0"/>
      <w:marBottom w:val="0"/>
      <w:divBdr>
        <w:top w:val="none" w:sz="0" w:space="0" w:color="auto"/>
        <w:left w:val="none" w:sz="0" w:space="0" w:color="auto"/>
        <w:bottom w:val="none" w:sz="0" w:space="0" w:color="auto"/>
        <w:right w:val="none" w:sz="0" w:space="0" w:color="auto"/>
      </w:divBdr>
    </w:div>
    <w:div w:id="726993870">
      <w:bodyDiv w:val="1"/>
      <w:marLeft w:val="0"/>
      <w:marRight w:val="0"/>
      <w:marTop w:val="0"/>
      <w:marBottom w:val="0"/>
      <w:divBdr>
        <w:top w:val="none" w:sz="0" w:space="0" w:color="auto"/>
        <w:left w:val="none" w:sz="0" w:space="0" w:color="auto"/>
        <w:bottom w:val="none" w:sz="0" w:space="0" w:color="auto"/>
        <w:right w:val="none" w:sz="0" w:space="0" w:color="auto"/>
      </w:divBdr>
    </w:div>
    <w:div w:id="911894506">
      <w:bodyDiv w:val="1"/>
      <w:marLeft w:val="0"/>
      <w:marRight w:val="0"/>
      <w:marTop w:val="0"/>
      <w:marBottom w:val="0"/>
      <w:divBdr>
        <w:top w:val="none" w:sz="0" w:space="0" w:color="auto"/>
        <w:left w:val="none" w:sz="0" w:space="0" w:color="auto"/>
        <w:bottom w:val="none" w:sz="0" w:space="0" w:color="auto"/>
        <w:right w:val="none" w:sz="0" w:space="0" w:color="auto"/>
      </w:divBdr>
    </w:div>
    <w:div w:id="928074438">
      <w:bodyDiv w:val="1"/>
      <w:marLeft w:val="0"/>
      <w:marRight w:val="0"/>
      <w:marTop w:val="0"/>
      <w:marBottom w:val="0"/>
      <w:divBdr>
        <w:top w:val="none" w:sz="0" w:space="0" w:color="auto"/>
        <w:left w:val="none" w:sz="0" w:space="0" w:color="auto"/>
        <w:bottom w:val="none" w:sz="0" w:space="0" w:color="auto"/>
        <w:right w:val="none" w:sz="0" w:space="0" w:color="auto"/>
      </w:divBdr>
    </w:div>
    <w:div w:id="1191916609">
      <w:bodyDiv w:val="1"/>
      <w:marLeft w:val="0"/>
      <w:marRight w:val="0"/>
      <w:marTop w:val="0"/>
      <w:marBottom w:val="0"/>
      <w:divBdr>
        <w:top w:val="none" w:sz="0" w:space="0" w:color="auto"/>
        <w:left w:val="none" w:sz="0" w:space="0" w:color="auto"/>
        <w:bottom w:val="none" w:sz="0" w:space="0" w:color="auto"/>
        <w:right w:val="none" w:sz="0" w:space="0" w:color="auto"/>
      </w:divBdr>
    </w:div>
    <w:div w:id="1726487946">
      <w:bodyDiv w:val="1"/>
      <w:marLeft w:val="0"/>
      <w:marRight w:val="0"/>
      <w:marTop w:val="0"/>
      <w:marBottom w:val="0"/>
      <w:divBdr>
        <w:top w:val="none" w:sz="0" w:space="0" w:color="auto"/>
        <w:left w:val="none" w:sz="0" w:space="0" w:color="auto"/>
        <w:bottom w:val="none" w:sz="0" w:space="0" w:color="auto"/>
        <w:right w:val="none" w:sz="0" w:space="0" w:color="auto"/>
      </w:divBdr>
    </w:div>
    <w:div w:id="2009284104">
      <w:bodyDiv w:val="1"/>
      <w:marLeft w:val="0"/>
      <w:marRight w:val="0"/>
      <w:marTop w:val="0"/>
      <w:marBottom w:val="0"/>
      <w:divBdr>
        <w:top w:val="none" w:sz="0" w:space="0" w:color="auto"/>
        <w:left w:val="none" w:sz="0" w:space="0" w:color="auto"/>
        <w:bottom w:val="none" w:sz="0" w:space="0" w:color="auto"/>
        <w:right w:val="none" w:sz="0" w:space="0" w:color="auto"/>
      </w:divBdr>
    </w:div>
    <w:div w:id="2033609145">
      <w:bodyDiv w:val="1"/>
      <w:marLeft w:val="0"/>
      <w:marRight w:val="0"/>
      <w:marTop w:val="0"/>
      <w:marBottom w:val="0"/>
      <w:divBdr>
        <w:top w:val="none" w:sz="0" w:space="0" w:color="auto"/>
        <w:left w:val="none" w:sz="0" w:space="0" w:color="auto"/>
        <w:bottom w:val="none" w:sz="0" w:space="0" w:color="auto"/>
        <w:right w:val="none" w:sz="0" w:space="0" w:color="auto"/>
      </w:divBdr>
    </w:div>
    <w:div w:id="2053188456">
      <w:bodyDiv w:val="1"/>
      <w:marLeft w:val="0"/>
      <w:marRight w:val="0"/>
      <w:marTop w:val="0"/>
      <w:marBottom w:val="0"/>
      <w:divBdr>
        <w:top w:val="none" w:sz="0" w:space="0" w:color="auto"/>
        <w:left w:val="none" w:sz="0" w:space="0" w:color="auto"/>
        <w:bottom w:val="none" w:sz="0" w:space="0" w:color="auto"/>
        <w:right w:val="none" w:sz="0" w:space="0" w:color="auto"/>
      </w:divBdr>
    </w:div>
    <w:div w:id="2064014493">
      <w:bodyDiv w:val="1"/>
      <w:marLeft w:val="0"/>
      <w:marRight w:val="0"/>
      <w:marTop w:val="0"/>
      <w:marBottom w:val="0"/>
      <w:divBdr>
        <w:top w:val="none" w:sz="0" w:space="0" w:color="auto"/>
        <w:left w:val="none" w:sz="0" w:space="0" w:color="auto"/>
        <w:bottom w:val="none" w:sz="0" w:space="0" w:color="auto"/>
        <w:right w:val="none" w:sz="0" w:space="0" w:color="auto"/>
      </w:divBdr>
    </w:div>
    <w:div w:id="2077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health.alberta.ca/topic/immunization/pages/measles.aspx" TargetMode="External"/><Relationship Id="rId18" Type="http://schemas.openxmlformats.org/officeDocument/2006/relationships/hyperlink" Target="https://myhealth.alberta.ca/topic/immunization/pages/recommended-vaccines.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myhealth.alberta.ca/topic/immunization/pages/covid-19.aspx" TargetMode="External"/><Relationship Id="rId17" Type="http://schemas.openxmlformats.org/officeDocument/2006/relationships/hyperlink" Target="https://myhealth.alberta.ca/topic/immunization/pages/rotavirus.aspx" TargetMode="External"/><Relationship Id="rId2" Type="http://schemas.openxmlformats.org/officeDocument/2006/relationships/customXml" Target="../customXml/item2.xml"/><Relationship Id="rId16" Type="http://schemas.openxmlformats.org/officeDocument/2006/relationships/hyperlink" Target="https://myhealth.alberta.ca/topic/immunization/pages/chickenpox.aspx" TargetMode="External"/><Relationship Id="rId20" Type="http://schemas.openxmlformats.org/officeDocument/2006/relationships/hyperlink" Target="https://myhealth.alberta.ca/topic/Immunization/Pages/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bertahealthservices.ca/news/Page9966.aspx"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myhealth.alberta.ca/topic/immunization/pages/rubella.aspx" TargetMode="External"/><Relationship Id="rId23" Type="http://schemas.openxmlformats.org/officeDocument/2006/relationships/theme" Target="theme/theme1.xml"/><Relationship Id="rId10" Type="http://schemas.openxmlformats.org/officeDocument/2006/relationships/hyperlink" Target="mailto:Rebecca.johnson2@albertahealthservices.ca" TargetMode="External"/><Relationship Id="rId19" Type="http://schemas.openxmlformats.org/officeDocument/2006/relationships/hyperlink" Target="https://myhealth.alberta.ca/topic/immunization/pages/benefits-safety.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health.alberta.ca/topic/immunization/pages/mump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8144F-5843-4FE7-9B14-30E4E5A3889D}">
  <ds:schemaRefs>
    <ds:schemaRef ds:uri="http://schemas.microsoft.com/sharepoint/v3/contenttype/forms"/>
  </ds:schemaRefs>
</ds:datastoreItem>
</file>

<file path=customXml/itemProps2.xml><?xml version="1.0" encoding="utf-8"?>
<ds:datastoreItem xmlns:ds="http://schemas.openxmlformats.org/officeDocument/2006/customXml" ds:itemID="{2B1E8DE0-D648-42F4-8798-C303F1795B92}">
  <ds:schemaRefs>
    <ds:schemaRef ds:uri="http://schemas.openxmlformats.org/officeDocument/2006/bibliography"/>
  </ds:schemaRefs>
</ds:datastoreItem>
</file>

<file path=customXml/itemProps3.xml><?xml version="1.0" encoding="utf-8"?>
<ds:datastoreItem xmlns:ds="http://schemas.openxmlformats.org/officeDocument/2006/customXml" ds:itemID="{D5C9DAB9-79E7-4C05-864A-D5FB7F56656D}"/>
</file>

<file path=customXml/itemProps4.xml><?xml version="1.0" encoding="utf-8"?>
<ds:datastoreItem xmlns:ds="http://schemas.openxmlformats.org/officeDocument/2006/customXml" ds:itemID="{55AC96F1-D026-4D25-9816-C84D9C0B62BF}"/>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3828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DRAFT April 10, 2015</vt:lpstr>
    </vt:vector>
  </TitlesOfParts>
  <Company>Alberta Cancer Board</Company>
  <LinksUpToDate>false</LinksUpToDate>
  <CharactersWithSpaces>4337</CharactersWithSpaces>
  <SharedDoc>false</SharedDoc>
  <HLinks>
    <vt:vector size="18" baseType="variant">
      <vt:variant>
        <vt:i4>8126517</vt:i4>
      </vt:variant>
      <vt:variant>
        <vt:i4>6</vt:i4>
      </vt:variant>
      <vt:variant>
        <vt:i4>0</vt:i4>
      </vt:variant>
      <vt:variant>
        <vt:i4>5</vt:i4>
      </vt:variant>
      <vt:variant>
        <vt:lpwstr>https://schools.healthiertogether.ca/en/get-the-latest/resources-for-families/</vt:lpwstr>
      </vt:variant>
      <vt:variant>
        <vt:lpwstr/>
      </vt:variant>
      <vt:variant>
        <vt:i4>4784199</vt:i4>
      </vt:variant>
      <vt:variant>
        <vt:i4>3</vt:i4>
      </vt:variant>
      <vt:variant>
        <vt:i4>0</vt:i4>
      </vt:variant>
      <vt:variant>
        <vt:i4>5</vt:i4>
      </vt:variant>
      <vt:variant>
        <vt:lpwstr>https://myhealth.alberta.ca/Alberta/Pages/take-the-bike-helmet-yes-test.aspx</vt:lpwstr>
      </vt:variant>
      <vt:variant>
        <vt:lpwstr/>
      </vt:variant>
      <vt:variant>
        <vt:i4>4784199</vt:i4>
      </vt:variant>
      <vt:variant>
        <vt:i4>0</vt:i4>
      </vt:variant>
      <vt:variant>
        <vt:i4>0</vt:i4>
      </vt:variant>
      <vt:variant>
        <vt:i4>5</vt:i4>
      </vt:variant>
      <vt:variant>
        <vt:lpwstr>https://myhealth.alberta.ca/Alberta/Pages/take-the-bike-helmet-yes-test.aspx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immunization</dc:title>
  <dc:subject/>
  <dc:creator>Alberta Health Services</dc:creator>
  <cp:keywords/>
  <cp:lastModifiedBy>Rebecca Johnson</cp:lastModifiedBy>
  <cp:revision>2</cp:revision>
  <cp:lastPrinted>2009-01-22T23:12:00Z</cp:lastPrinted>
  <dcterms:created xsi:type="dcterms:W3CDTF">2023-09-27T21:36:00Z</dcterms:created>
  <dcterms:modified xsi:type="dcterms:W3CDTF">2023-09-27T21:36:00Z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