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96B" w14:textId="7766097F" w:rsidR="00B139EC" w:rsidRPr="001C476F" w:rsidRDefault="001C476F" w:rsidP="001C476F">
      <w:pPr>
        <w:pStyle w:val="Heading1"/>
        <w:spacing w:line="276" w:lineRule="auto"/>
        <w:rPr>
          <w:szCs w:val="72"/>
        </w:rPr>
      </w:pPr>
      <w:r>
        <w:rPr>
          <w:noProof/>
          <w:szCs w:val="72"/>
        </w:rPr>
        <w:t>Sun Safety for Everyone</w:t>
      </w:r>
    </w:p>
    <w:p w14:paraId="50C75295" w14:textId="71A326D3" w:rsidR="00B139EC" w:rsidRPr="001C476F" w:rsidRDefault="00661A7B" w:rsidP="001C476F">
      <w:pPr>
        <w:pStyle w:val="BodyText"/>
        <w:spacing w:line="276" w:lineRule="auto"/>
        <w:rPr>
          <w:szCs w:val="22"/>
        </w:rPr>
      </w:pPr>
      <w:r w:rsidRPr="001C476F">
        <w:rPr>
          <w:noProof/>
          <w:szCs w:val="22"/>
        </w:rPr>
        <w:drawing>
          <wp:anchor distT="0" distB="0" distL="114300" distR="114300" simplePos="0" relativeHeight="251660288" behindDoc="0" locked="0" layoutInCell="1" allowOverlap="1" wp14:anchorId="43A0A99C" wp14:editId="62EF2686">
            <wp:simplePos x="0" y="0"/>
            <wp:positionH relativeFrom="margin">
              <wp:posOffset>2519131</wp:posOffset>
            </wp:positionH>
            <wp:positionV relativeFrom="paragraph">
              <wp:posOffset>116963</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7" cstate="print">
                      <a:extLst>
                        <a:ext uri="{28A0092B-C50C-407E-A947-70E740481C1C}">
                          <a14:useLocalDpi xmlns:a14="http://schemas.microsoft.com/office/drawing/2010/main" val="0"/>
                        </a:ext>
                      </a:extLst>
                    </a:blip>
                    <a:srcRect t="25550" b="25550"/>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Pr="001C476F">
        <w:rPr>
          <w:szCs w:val="22"/>
        </w:rPr>
        <w:t>Summertime fun almost always involves getting outside and enjoying the beautiful weather. But it’s important to remember to protect yourself and loved ones from the sun’s potentially harmful effects.</w:t>
      </w:r>
    </w:p>
    <w:p w14:paraId="733A850C" w14:textId="49E65B04" w:rsidR="00B139EC" w:rsidRPr="001C476F" w:rsidRDefault="00661A7B" w:rsidP="001C476F">
      <w:pPr>
        <w:pStyle w:val="BodyText"/>
        <w:spacing w:line="276" w:lineRule="auto"/>
        <w:rPr>
          <w:szCs w:val="22"/>
        </w:rPr>
      </w:pPr>
      <w:r w:rsidRPr="001C476F">
        <w:rPr>
          <w:szCs w:val="22"/>
        </w:rPr>
        <w:t xml:space="preserve">Start off by trying to stay out of the sun during the peak hours of UV radiation, which are most intense in the morning and afternoon. These rays go right through window glass and can penetrate deeply into the skin. These rays can cause temporary and permanent skin changes, including premature aging, wrinkling, skin damage, and sometimes skin cancer. Although individuals with darker skin do not sunburn as easily, they can still get skin cancer. So, it’s important to use sun protection, no matter </w:t>
      </w:r>
      <w:r w:rsidR="00C00B9D">
        <w:rPr>
          <w:szCs w:val="22"/>
        </w:rPr>
        <w:t xml:space="preserve">your skin </w:t>
      </w:r>
      <w:proofErr w:type="spellStart"/>
      <w:r w:rsidRPr="001C476F">
        <w:rPr>
          <w:szCs w:val="22"/>
        </w:rPr>
        <w:t>colour</w:t>
      </w:r>
      <w:proofErr w:type="spellEnd"/>
      <w:r w:rsidR="00C00B9D">
        <w:rPr>
          <w:szCs w:val="22"/>
        </w:rPr>
        <w:t>.</w:t>
      </w:r>
    </w:p>
    <w:p w14:paraId="7511B4E4" w14:textId="21014CA7" w:rsidR="00534809" w:rsidRPr="001C476F" w:rsidRDefault="00661A7B" w:rsidP="001C476F">
      <w:pPr>
        <w:pStyle w:val="BodyText"/>
        <w:spacing w:line="276" w:lineRule="auto"/>
        <w:rPr>
          <w:szCs w:val="22"/>
        </w:rPr>
      </w:pPr>
      <w:r w:rsidRPr="001C476F">
        <w:rPr>
          <w:szCs w:val="22"/>
        </w:rPr>
        <w:t xml:space="preserve">Find shade if you need to be outdoors. You can also find how much UV exposure you are getting by using the shadow rule. If your shadow is longer than you, UV exposure is low. If your shadow is </w:t>
      </w:r>
      <w:r w:rsidR="00C00B9D" w:rsidRPr="001C476F">
        <w:rPr>
          <w:szCs w:val="22"/>
        </w:rPr>
        <w:t>sho</w:t>
      </w:r>
      <w:r w:rsidR="00C00B9D">
        <w:rPr>
          <w:szCs w:val="22"/>
        </w:rPr>
        <w:t>rt</w:t>
      </w:r>
      <w:r w:rsidR="00C00B9D" w:rsidRPr="001C476F">
        <w:rPr>
          <w:szCs w:val="22"/>
        </w:rPr>
        <w:t xml:space="preserve">er </w:t>
      </w:r>
      <w:r w:rsidRPr="001C476F">
        <w:rPr>
          <w:szCs w:val="22"/>
        </w:rPr>
        <w:t>than you, UV exposure is high.</w:t>
      </w:r>
    </w:p>
    <w:p w14:paraId="5B638975" w14:textId="5A3AE8C7" w:rsidR="00B139EC" w:rsidRPr="001C476F" w:rsidRDefault="00661A7B" w:rsidP="001C476F">
      <w:pPr>
        <w:pStyle w:val="Heading2"/>
        <w:spacing w:line="276" w:lineRule="auto"/>
        <w:ind w:left="0" w:firstLine="115"/>
        <w:rPr>
          <w:sz w:val="22"/>
          <w:szCs w:val="22"/>
        </w:rPr>
      </w:pPr>
      <w:r w:rsidRPr="001C476F">
        <w:rPr>
          <w:sz w:val="22"/>
          <w:szCs w:val="22"/>
        </w:rPr>
        <w:t>Protect yourself</w:t>
      </w:r>
      <w:r w:rsidR="0030588F" w:rsidRPr="001C476F">
        <w:rPr>
          <w:sz w:val="22"/>
          <w:szCs w:val="22"/>
        </w:rPr>
        <w:t>!</w:t>
      </w:r>
    </w:p>
    <w:p w14:paraId="70CF3507" w14:textId="0B9C9AF5" w:rsidR="00B139EC" w:rsidRPr="001C476F" w:rsidRDefault="00661A7B" w:rsidP="001C476F">
      <w:pPr>
        <w:pStyle w:val="BodyText"/>
        <w:spacing w:line="276" w:lineRule="auto"/>
        <w:rPr>
          <w:szCs w:val="22"/>
        </w:rPr>
      </w:pPr>
      <w:r w:rsidRPr="001C476F">
        <w:rPr>
          <w:szCs w:val="22"/>
        </w:rPr>
        <w:t>You can start by wearing protective clothing. This can include:</w:t>
      </w:r>
    </w:p>
    <w:p w14:paraId="74E87BAB" w14:textId="6F030BF8" w:rsidR="00661A7B" w:rsidRPr="001C476F" w:rsidRDefault="00661A7B" w:rsidP="001C476F">
      <w:pPr>
        <w:pStyle w:val="BodyText"/>
        <w:numPr>
          <w:ilvl w:val="0"/>
          <w:numId w:val="4"/>
        </w:numPr>
        <w:spacing w:line="276" w:lineRule="auto"/>
        <w:rPr>
          <w:szCs w:val="22"/>
        </w:rPr>
      </w:pPr>
      <w:r w:rsidRPr="001C476F">
        <w:rPr>
          <w:szCs w:val="22"/>
        </w:rPr>
        <w:t>Wide-brimmed hats that protect the face and neck</w:t>
      </w:r>
    </w:p>
    <w:p w14:paraId="17F81AE0" w14:textId="4009C400" w:rsidR="00661A7B" w:rsidRPr="001C476F" w:rsidRDefault="00661A7B" w:rsidP="001C476F">
      <w:pPr>
        <w:pStyle w:val="BodyText"/>
        <w:numPr>
          <w:ilvl w:val="0"/>
          <w:numId w:val="4"/>
        </w:numPr>
        <w:spacing w:line="276" w:lineRule="auto"/>
        <w:rPr>
          <w:szCs w:val="22"/>
        </w:rPr>
      </w:pPr>
      <w:r w:rsidRPr="001C476F">
        <w:rPr>
          <w:szCs w:val="22"/>
        </w:rPr>
        <w:t>Tightly woven clothes made of thick material, such as unbleached cotton, polyester, wool, or silk</w:t>
      </w:r>
    </w:p>
    <w:p w14:paraId="100DE70C" w14:textId="14D2121B" w:rsidR="00661A7B" w:rsidRPr="001C476F" w:rsidRDefault="00661A7B" w:rsidP="001C476F">
      <w:pPr>
        <w:pStyle w:val="BodyText"/>
        <w:numPr>
          <w:ilvl w:val="0"/>
          <w:numId w:val="4"/>
        </w:numPr>
        <w:spacing w:line="276" w:lineRule="auto"/>
        <w:rPr>
          <w:szCs w:val="22"/>
        </w:rPr>
      </w:pPr>
      <w:r w:rsidRPr="001C476F">
        <w:rPr>
          <w:szCs w:val="22"/>
        </w:rPr>
        <w:t>Dark clothes with dyes added that help absorb UV radiation</w:t>
      </w:r>
    </w:p>
    <w:p w14:paraId="4AB2E7D6" w14:textId="7BCD5B51" w:rsidR="00661A7B" w:rsidRPr="001C476F" w:rsidRDefault="00076640" w:rsidP="001C476F">
      <w:pPr>
        <w:pStyle w:val="BodyText"/>
        <w:numPr>
          <w:ilvl w:val="0"/>
          <w:numId w:val="4"/>
        </w:numPr>
        <w:spacing w:line="276" w:lineRule="auto"/>
        <w:rPr>
          <w:szCs w:val="22"/>
        </w:rPr>
      </w:pPr>
      <w:r w:rsidRPr="001C476F">
        <w:rPr>
          <w:szCs w:val="22"/>
        </w:rPr>
        <w:t>Loose-fitting long-sleeved clothes that cover as much of the skin as possible</w:t>
      </w:r>
    </w:p>
    <w:p w14:paraId="64291921" w14:textId="7701609E" w:rsidR="00076640" w:rsidRPr="001C476F" w:rsidRDefault="00076640" w:rsidP="001C476F">
      <w:pPr>
        <w:pStyle w:val="BodyText"/>
        <w:numPr>
          <w:ilvl w:val="0"/>
          <w:numId w:val="4"/>
        </w:numPr>
        <w:spacing w:line="276" w:lineRule="auto"/>
        <w:rPr>
          <w:szCs w:val="22"/>
        </w:rPr>
      </w:pPr>
      <w:r w:rsidRPr="001C476F">
        <w:rPr>
          <w:szCs w:val="22"/>
        </w:rPr>
        <w:t>Clothes with a sun protection factor (SPF) in the fabric that doesn’t wash out</w:t>
      </w:r>
    </w:p>
    <w:p w14:paraId="14EA0435" w14:textId="12604C93" w:rsidR="001C476F" w:rsidRPr="001C476F" w:rsidRDefault="00076640" w:rsidP="00851BC4">
      <w:pPr>
        <w:pStyle w:val="BodyText"/>
        <w:spacing w:line="276" w:lineRule="auto"/>
        <w:ind w:left="0"/>
        <w:rPr>
          <w:szCs w:val="22"/>
        </w:rPr>
      </w:pPr>
      <w:r w:rsidRPr="001C476F">
        <w:rPr>
          <w:szCs w:val="22"/>
        </w:rPr>
        <w:t>Sunscreen is a key element to protecting your skin, but it’s important to</w:t>
      </w:r>
      <w:r w:rsidR="001C476F" w:rsidRPr="001C476F">
        <w:rPr>
          <w:szCs w:val="22"/>
        </w:rPr>
        <w:t xml:space="preserve"> use it year-round, both on cloudy and clear days. Wear a sunscreen with an SPF of 30 or higher every day and use sunscreen </w:t>
      </w:r>
      <w:r w:rsidR="001C476F" w:rsidRPr="001C476F">
        <w:rPr>
          <w:szCs w:val="22"/>
        </w:rPr>
        <w:lastRenderedPageBreak/>
        <w:t>that blocks out both UVA and UVB radiation. Apply to all exposed skin, including the nose, lips, ears, scalp, back of the hands, and neck. Ensure you are applying 30 minutes before going into the sun, and re-apply every two hours and after swimming, exercising, or sweating.</w:t>
      </w:r>
    </w:p>
    <w:p w14:paraId="1B3CC59C" w14:textId="29CA112D" w:rsidR="001C476F" w:rsidRPr="001C476F" w:rsidRDefault="001C476F" w:rsidP="00851BC4">
      <w:pPr>
        <w:pStyle w:val="BodyText"/>
        <w:spacing w:line="276" w:lineRule="auto"/>
        <w:ind w:left="0"/>
        <w:rPr>
          <w:szCs w:val="22"/>
        </w:rPr>
      </w:pPr>
      <w:r w:rsidRPr="001C476F">
        <w:rPr>
          <w:szCs w:val="22"/>
        </w:rPr>
        <w:t>Use protective lip balm or cream that has an SPF of 30 or higher to protect your lips from getting sunburned. Wear wraparound sunglasses and choose ones that block at least 99 per cent of UVA and UVB radiation.</w:t>
      </w:r>
      <w:r w:rsidRPr="001C476F">
        <w:rPr>
          <w:noProof/>
          <w:szCs w:val="22"/>
        </w:rPr>
        <w:t xml:space="preserve"> </w:t>
      </w:r>
    </w:p>
    <w:p w14:paraId="7E04D415" w14:textId="4801B0F5" w:rsidR="00076640" w:rsidRPr="001C476F" w:rsidRDefault="001C476F" w:rsidP="00851BC4">
      <w:pPr>
        <w:pStyle w:val="BodyText"/>
        <w:spacing w:line="276" w:lineRule="auto"/>
        <w:ind w:left="0"/>
        <w:rPr>
          <w:szCs w:val="22"/>
        </w:rPr>
      </w:pPr>
      <w:r w:rsidRPr="001C476F">
        <w:rPr>
          <w:noProof/>
          <w:szCs w:val="22"/>
        </w:rPr>
        <w:drawing>
          <wp:anchor distT="0" distB="0" distL="114300" distR="114300" simplePos="0" relativeHeight="251666432" behindDoc="1" locked="0" layoutInCell="1" allowOverlap="1" wp14:anchorId="599EDE08" wp14:editId="75E2FC5A">
            <wp:simplePos x="0" y="0"/>
            <wp:positionH relativeFrom="margin">
              <wp:posOffset>3585210</wp:posOffset>
            </wp:positionH>
            <wp:positionV relativeFrom="paragraph">
              <wp:posOffset>76200</wp:posOffset>
            </wp:positionV>
            <wp:extent cx="2843530" cy="1895475"/>
            <wp:effectExtent l="0" t="0" r="0" b="9525"/>
            <wp:wrapSquare wrapText="bothSides"/>
            <wp:docPr id="1664747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47746" name="Picture 2"/>
                    <pic:cNvPicPr/>
                  </pic:nvPicPr>
                  <pic:blipFill>
                    <a:blip r:embed="rId8">
                      <a:extLst>
                        <a:ext uri="{28A0092B-C50C-407E-A947-70E740481C1C}">
                          <a14:useLocalDpi xmlns:a14="http://schemas.microsoft.com/office/drawing/2010/main" val="0"/>
                        </a:ext>
                      </a:extLst>
                    </a:blip>
                    <a:srcRect l="7894" r="7894"/>
                    <a:stretch>
                      <a:fillRect/>
                    </a:stretch>
                  </pic:blipFill>
                  <pic:spPr>
                    <a:xfrm>
                      <a:off x="0" y="0"/>
                      <a:ext cx="2843530" cy="1895475"/>
                    </a:xfrm>
                    <a:prstGeom prst="roundRect">
                      <a:avLst/>
                    </a:prstGeom>
                  </pic:spPr>
                </pic:pic>
              </a:graphicData>
            </a:graphic>
            <wp14:sizeRelH relativeFrom="margin">
              <wp14:pctWidth>0</wp14:pctWidth>
            </wp14:sizeRelH>
            <wp14:sizeRelV relativeFrom="margin">
              <wp14:pctHeight>0</wp14:pctHeight>
            </wp14:sizeRelV>
          </wp:anchor>
        </w:drawing>
      </w:r>
      <w:r w:rsidRPr="001C476F">
        <w:rPr>
          <w:szCs w:val="22"/>
        </w:rPr>
        <w:t xml:space="preserve">Be careful when you are on sand, snow, or water because these surfaces can reflect 85 per cent of the sun’s rays. Avoid artificial sources of UVA radiation, including sunlamps and tanning booths which, like the sun, can cause skin damage and increase the risk of skin cancer. </w:t>
      </w:r>
    </w:p>
    <w:p w14:paraId="1BB27796" w14:textId="7F0C6BAB" w:rsidR="00B139EC" w:rsidRPr="001C476F" w:rsidRDefault="001C476F" w:rsidP="001C476F">
      <w:pPr>
        <w:pStyle w:val="Heading2"/>
        <w:spacing w:line="276" w:lineRule="auto"/>
        <w:ind w:left="0"/>
        <w:rPr>
          <w:sz w:val="22"/>
          <w:szCs w:val="22"/>
        </w:rPr>
      </w:pPr>
      <w:r w:rsidRPr="001C476F">
        <w:rPr>
          <w:sz w:val="22"/>
          <w:szCs w:val="22"/>
        </w:rPr>
        <w:t>Selecting the right sunscreen for you</w:t>
      </w:r>
    </w:p>
    <w:p w14:paraId="09EB5786" w14:textId="77777777" w:rsidR="001C476F" w:rsidRPr="001C476F" w:rsidRDefault="001C476F" w:rsidP="001C476F">
      <w:pPr>
        <w:widowControl/>
        <w:shd w:val="clear" w:color="auto" w:fill="FFFFFF"/>
        <w:autoSpaceDE/>
        <w:autoSpaceDN/>
        <w:spacing w:after="240" w:line="276" w:lineRule="auto"/>
        <w:rPr>
          <w:rFonts w:eastAsia="Times New Roman"/>
          <w:color w:val="000000"/>
        </w:rPr>
      </w:pPr>
      <w:r w:rsidRPr="001C476F">
        <w:rPr>
          <w:rFonts w:eastAsia="Times New Roman"/>
          <w:color w:val="000000"/>
        </w:rPr>
        <w:t>If you can't avoid being in the sun, use a sunscreen to help protect your skin while you are in the sun. Sunscreens come in lotions, gels, creams, ointments, and sprays.</w:t>
      </w:r>
    </w:p>
    <w:p w14:paraId="24895AEA" w14:textId="090176BD" w:rsidR="001C476F" w:rsidRPr="001C476F" w:rsidRDefault="001C476F" w:rsidP="001C476F">
      <w:pPr>
        <w:widowControl/>
        <w:shd w:val="clear" w:color="auto" w:fill="FFFFFF"/>
        <w:autoSpaceDE/>
        <w:autoSpaceDN/>
        <w:spacing w:after="240" w:line="276" w:lineRule="auto"/>
        <w:rPr>
          <w:rFonts w:eastAsia="Times New Roman"/>
          <w:color w:val="000000"/>
        </w:rPr>
      </w:pPr>
      <w:r w:rsidRPr="001C476F">
        <w:rPr>
          <w:rFonts w:eastAsia="Times New Roman"/>
          <w:color w:val="000000"/>
        </w:rPr>
        <w:t>Here's how to choose the right sunscreen</w:t>
      </w:r>
      <w:r>
        <w:rPr>
          <w:rFonts w:eastAsia="Times New Roman"/>
          <w:color w:val="000000"/>
        </w:rPr>
        <w:t>:</w:t>
      </w:r>
    </w:p>
    <w:p w14:paraId="4471956E" w14:textId="77777777" w:rsidR="001C476F" w:rsidRPr="001C476F" w:rsidRDefault="001C476F" w:rsidP="001C476F">
      <w:pPr>
        <w:widowControl/>
        <w:numPr>
          <w:ilvl w:val="0"/>
          <w:numId w:val="5"/>
        </w:numPr>
        <w:shd w:val="clear" w:color="auto" w:fill="FFFFFF"/>
        <w:autoSpaceDE/>
        <w:autoSpaceDN/>
        <w:spacing w:line="276" w:lineRule="auto"/>
        <w:rPr>
          <w:rFonts w:eastAsia="Times New Roman"/>
          <w:color w:val="000000"/>
        </w:rPr>
      </w:pPr>
      <w:r w:rsidRPr="001C476F">
        <w:rPr>
          <w:rFonts w:eastAsia="Times New Roman"/>
          <w:color w:val="000000"/>
        </w:rPr>
        <w:t>Read the sunscreen label.</w:t>
      </w:r>
    </w:p>
    <w:p w14:paraId="547E6F4E" w14:textId="355F0FBC" w:rsidR="001C476F" w:rsidRPr="001C476F" w:rsidRDefault="001C476F" w:rsidP="001C476F">
      <w:pPr>
        <w:widowControl/>
        <w:numPr>
          <w:ilvl w:val="1"/>
          <w:numId w:val="5"/>
        </w:numPr>
        <w:shd w:val="clear" w:color="auto" w:fill="FFFFFF"/>
        <w:autoSpaceDE/>
        <w:autoSpaceDN/>
        <w:spacing w:line="276" w:lineRule="auto"/>
        <w:rPr>
          <w:rFonts w:eastAsia="Times New Roman"/>
          <w:color w:val="000000"/>
        </w:rPr>
      </w:pPr>
      <w:r w:rsidRPr="001C476F">
        <w:rPr>
          <w:rFonts w:eastAsia="Times New Roman"/>
          <w:color w:val="000000"/>
        </w:rPr>
        <w:t xml:space="preserve">Be sure that the sunscreen has </w:t>
      </w:r>
      <w:r>
        <w:rPr>
          <w:rFonts w:eastAsia="Times New Roman"/>
          <w:color w:val="000000"/>
        </w:rPr>
        <w:t>a SPF</w:t>
      </w:r>
      <w:r w:rsidRPr="001C476F">
        <w:rPr>
          <w:rFonts w:eastAsia="Times New Roman"/>
          <w:color w:val="000000"/>
        </w:rPr>
        <w:t> of at least 30 or higher.</w:t>
      </w:r>
    </w:p>
    <w:p w14:paraId="1180F515" w14:textId="56A4449C" w:rsidR="001C476F" w:rsidRPr="001C476F" w:rsidRDefault="001C476F" w:rsidP="001C476F">
      <w:pPr>
        <w:widowControl/>
        <w:numPr>
          <w:ilvl w:val="1"/>
          <w:numId w:val="5"/>
        </w:numPr>
        <w:shd w:val="clear" w:color="auto" w:fill="FFFFFF"/>
        <w:autoSpaceDE/>
        <w:autoSpaceDN/>
        <w:spacing w:line="276" w:lineRule="auto"/>
        <w:rPr>
          <w:rFonts w:eastAsia="Times New Roman"/>
        </w:rPr>
      </w:pPr>
      <w:r w:rsidRPr="001C476F">
        <w:rPr>
          <w:rFonts w:eastAsia="Times New Roman"/>
          <w:color w:val="000000"/>
        </w:rPr>
        <w:t xml:space="preserve">Be </w:t>
      </w:r>
      <w:r w:rsidRPr="001C476F">
        <w:rPr>
          <w:rFonts w:eastAsia="Times New Roman"/>
        </w:rPr>
        <w:t>sure that the sunscreen is "broad-spectrum." This type of sunscreen protects the skin from ultraviolet A and B (UVA and UVB) rays.</w:t>
      </w:r>
    </w:p>
    <w:p w14:paraId="1B46CFC4" w14:textId="77777777" w:rsidR="001C476F" w:rsidRPr="001C476F" w:rsidRDefault="001C476F" w:rsidP="001C476F">
      <w:pPr>
        <w:widowControl/>
        <w:numPr>
          <w:ilvl w:val="1"/>
          <w:numId w:val="5"/>
        </w:numPr>
        <w:shd w:val="clear" w:color="auto" w:fill="FFFFFF"/>
        <w:autoSpaceDE/>
        <w:autoSpaceDN/>
        <w:spacing w:line="276" w:lineRule="auto"/>
        <w:rPr>
          <w:rFonts w:eastAsia="Times New Roman"/>
          <w:color w:val="000000"/>
        </w:rPr>
      </w:pPr>
      <w:r w:rsidRPr="001C476F">
        <w:rPr>
          <w:rFonts w:eastAsia="Times New Roman"/>
        </w:rPr>
        <w:t xml:space="preserve">Check the expiration </w:t>
      </w:r>
      <w:r w:rsidRPr="001C476F">
        <w:rPr>
          <w:rFonts w:eastAsia="Times New Roman"/>
          <w:color w:val="000000"/>
        </w:rPr>
        <w:t>date on the sunscreen. Do not use the sunscreen after its expiration date. The ingredients in the sunscreen may not work as they should after that date.</w:t>
      </w:r>
    </w:p>
    <w:p w14:paraId="069D6155" w14:textId="77777777" w:rsidR="001C476F" w:rsidRPr="001C476F" w:rsidRDefault="001C476F" w:rsidP="001C476F">
      <w:pPr>
        <w:widowControl/>
        <w:numPr>
          <w:ilvl w:val="1"/>
          <w:numId w:val="5"/>
        </w:numPr>
        <w:shd w:val="clear" w:color="auto" w:fill="FFFFFF"/>
        <w:autoSpaceDE/>
        <w:autoSpaceDN/>
        <w:spacing w:line="276" w:lineRule="auto"/>
        <w:rPr>
          <w:rFonts w:eastAsia="Times New Roman"/>
          <w:color w:val="000000"/>
        </w:rPr>
      </w:pPr>
      <w:r w:rsidRPr="001C476F">
        <w:rPr>
          <w:rFonts w:eastAsia="Times New Roman"/>
          <w:color w:val="000000"/>
        </w:rPr>
        <w:t>Follow the directions on the label for applying the sunscreen. Doing so will make sure that the sunscreen works well to protect your skin from the sun's ultraviolet rays.</w:t>
      </w:r>
    </w:p>
    <w:p w14:paraId="5EABA629" w14:textId="77777777" w:rsidR="001C476F" w:rsidRPr="001C476F" w:rsidRDefault="001C476F" w:rsidP="001C476F">
      <w:pPr>
        <w:widowControl/>
        <w:numPr>
          <w:ilvl w:val="0"/>
          <w:numId w:val="5"/>
        </w:numPr>
        <w:shd w:val="clear" w:color="auto" w:fill="FFFFFF"/>
        <w:autoSpaceDE/>
        <w:autoSpaceDN/>
        <w:spacing w:line="276" w:lineRule="auto"/>
        <w:rPr>
          <w:rFonts w:eastAsia="Times New Roman"/>
          <w:color w:val="000000"/>
        </w:rPr>
      </w:pPr>
      <w:r w:rsidRPr="001C476F">
        <w:rPr>
          <w:rFonts w:eastAsia="Times New Roman"/>
          <w:color w:val="000000"/>
        </w:rPr>
        <w:t>Consider your situation.</w:t>
      </w:r>
    </w:p>
    <w:p w14:paraId="7A125A24" w14:textId="77777777" w:rsidR="001C476F" w:rsidRPr="001C476F" w:rsidRDefault="001C476F" w:rsidP="001C476F">
      <w:pPr>
        <w:widowControl/>
        <w:numPr>
          <w:ilvl w:val="1"/>
          <w:numId w:val="5"/>
        </w:numPr>
        <w:shd w:val="clear" w:color="auto" w:fill="FFFFFF"/>
        <w:autoSpaceDE/>
        <w:autoSpaceDN/>
        <w:spacing w:line="276" w:lineRule="auto"/>
        <w:rPr>
          <w:rFonts w:eastAsia="Times New Roman"/>
          <w:color w:val="000000"/>
        </w:rPr>
      </w:pPr>
      <w:r w:rsidRPr="001C476F">
        <w:rPr>
          <w:rFonts w:eastAsia="Times New Roman"/>
          <w:color w:val="000000"/>
        </w:rPr>
        <w:t>If your skin is sensitive to skin products or you've had a skin reaction (allergic reaction) to a sunscreen, use a sunscreen that is free of chemicals, para-aminobenzoic acid (PABA), preservatives, perfumes, and alcohol.</w:t>
      </w:r>
    </w:p>
    <w:p w14:paraId="2D1922D2" w14:textId="77777777" w:rsidR="001C476F" w:rsidRPr="001C476F" w:rsidRDefault="001C476F" w:rsidP="001C476F">
      <w:pPr>
        <w:widowControl/>
        <w:numPr>
          <w:ilvl w:val="1"/>
          <w:numId w:val="5"/>
        </w:numPr>
        <w:shd w:val="clear" w:color="auto" w:fill="FFFFFF"/>
        <w:autoSpaceDE/>
        <w:autoSpaceDN/>
        <w:spacing w:line="276" w:lineRule="auto"/>
        <w:rPr>
          <w:rFonts w:eastAsia="Times New Roman"/>
          <w:color w:val="000000"/>
        </w:rPr>
      </w:pPr>
      <w:r w:rsidRPr="001C476F">
        <w:rPr>
          <w:rFonts w:eastAsia="Times New Roman"/>
          <w:color w:val="000000"/>
        </w:rPr>
        <w:t xml:space="preserve">If you're going to have high exposure to the sun, consider using a physical sunscreen. These sunscreens, such as zinc oxide, will stop most of the sunlight from reaching the skin. They are usually thick white or </w:t>
      </w:r>
      <w:proofErr w:type="spellStart"/>
      <w:r w:rsidRPr="001C476F">
        <w:rPr>
          <w:rFonts w:eastAsia="Times New Roman"/>
          <w:color w:val="000000"/>
        </w:rPr>
        <w:t>coloured</w:t>
      </w:r>
      <w:proofErr w:type="spellEnd"/>
      <w:r w:rsidRPr="001C476F">
        <w:rPr>
          <w:rFonts w:eastAsia="Times New Roman"/>
          <w:color w:val="000000"/>
        </w:rPr>
        <w:t xml:space="preserve"> cream. They prevent the skin from being exposed to the sun's ultraviolet rays. They are useful for high-risk areas such as the nose, lips, and shoulders.</w:t>
      </w:r>
    </w:p>
    <w:p w14:paraId="3859A2FD" w14:textId="77777777" w:rsidR="001C476F" w:rsidRPr="001C476F" w:rsidRDefault="001C476F" w:rsidP="001C476F">
      <w:pPr>
        <w:widowControl/>
        <w:numPr>
          <w:ilvl w:val="1"/>
          <w:numId w:val="5"/>
        </w:numPr>
        <w:shd w:val="clear" w:color="auto" w:fill="FFFFFF"/>
        <w:autoSpaceDE/>
        <w:autoSpaceDN/>
        <w:spacing w:line="276" w:lineRule="auto"/>
        <w:rPr>
          <w:rFonts w:eastAsia="Times New Roman"/>
          <w:color w:val="000000"/>
        </w:rPr>
      </w:pPr>
      <w:r w:rsidRPr="001C476F">
        <w:rPr>
          <w:rFonts w:eastAsia="Times New Roman"/>
          <w:color w:val="000000"/>
        </w:rPr>
        <w:t>If you need to use sunscreen and insect repellent with DEET, don't use a product that combines the two. You can apply sunscreen first and then apply the insect repellent with DEET. But the sunscreen must be reapplied every 2 hours.</w:t>
      </w:r>
    </w:p>
    <w:p w14:paraId="61CE8F70" w14:textId="1A95B79E" w:rsidR="001C476F" w:rsidRPr="001C476F" w:rsidRDefault="001C476F" w:rsidP="001C476F">
      <w:pPr>
        <w:widowControl/>
        <w:numPr>
          <w:ilvl w:val="1"/>
          <w:numId w:val="5"/>
        </w:numPr>
        <w:shd w:val="clear" w:color="auto" w:fill="FFFFFF"/>
        <w:autoSpaceDE/>
        <w:autoSpaceDN/>
        <w:spacing w:line="276" w:lineRule="auto"/>
        <w:rPr>
          <w:rFonts w:eastAsia="Times New Roman"/>
          <w:color w:val="000000"/>
        </w:rPr>
      </w:pPr>
      <w:r w:rsidRPr="001C476F">
        <w:rPr>
          <w:rFonts w:eastAsia="Times New Roman"/>
          <w:color w:val="000000"/>
        </w:rPr>
        <w:t>If you are going swimming or</w:t>
      </w:r>
      <w:r>
        <w:rPr>
          <w:rFonts w:eastAsia="Times New Roman"/>
          <w:color w:val="000000"/>
        </w:rPr>
        <w:t xml:space="preserve"> are</w:t>
      </w:r>
      <w:r w:rsidRPr="001C476F">
        <w:rPr>
          <w:rFonts w:eastAsia="Times New Roman"/>
          <w:color w:val="000000"/>
        </w:rPr>
        <w:t xml:space="preserve"> </w:t>
      </w:r>
      <w:r>
        <w:rPr>
          <w:rFonts w:eastAsia="Times New Roman"/>
          <w:color w:val="000000"/>
        </w:rPr>
        <w:t>sweating</w:t>
      </w:r>
      <w:r w:rsidRPr="001C476F">
        <w:rPr>
          <w:rFonts w:eastAsia="Times New Roman"/>
          <w:color w:val="000000"/>
        </w:rPr>
        <w:t>, use a sunscreen labelled "water-resistant." The label will say if the sunscreen protects you for 40 minutes or 80 minutes.</w:t>
      </w:r>
    </w:p>
    <w:p w14:paraId="4C61991F" w14:textId="77777777" w:rsidR="001C476F" w:rsidRPr="001C476F" w:rsidRDefault="001C476F" w:rsidP="001C476F">
      <w:pPr>
        <w:widowControl/>
        <w:numPr>
          <w:ilvl w:val="1"/>
          <w:numId w:val="5"/>
        </w:numPr>
        <w:shd w:val="clear" w:color="auto" w:fill="FFFFFF"/>
        <w:autoSpaceDE/>
        <w:autoSpaceDN/>
        <w:spacing w:line="276" w:lineRule="auto"/>
        <w:rPr>
          <w:rFonts w:eastAsia="Times New Roman"/>
          <w:color w:val="000000"/>
        </w:rPr>
      </w:pPr>
      <w:r w:rsidRPr="001C476F">
        <w:rPr>
          <w:rFonts w:eastAsia="Times New Roman"/>
          <w:color w:val="000000"/>
        </w:rPr>
        <w:t>Use lip balm or cream that has an SPF of 30 or higher to protect your lips from getting sunburned.</w:t>
      </w:r>
    </w:p>
    <w:p w14:paraId="3B89A66D" w14:textId="26741CD4" w:rsidR="00B139EC" w:rsidRPr="001C476F" w:rsidRDefault="001C476F" w:rsidP="001C476F">
      <w:pPr>
        <w:pStyle w:val="Heading2"/>
        <w:spacing w:line="276" w:lineRule="auto"/>
        <w:ind w:left="0"/>
        <w:rPr>
          <w:sz w:val="22"/>
          <w:szCs w:val="22"/>
        </w:rPr>
      </w:pPr>
      <w:r>
        <w:rPr>
          <w:sz w:val="22"/>
          <w:szCs w:val="22"/>
        </w:rPr>
        <w:t>Preventing sun exposure in children</w:t>
      </w:r>
    </w:p>
    <w:p w14:paraId="62CCF770" w14:textId="77777777" w:rsidR="001C476F" w:rsidRPr="001C476F" w:rsidRDefault="001C476F" w:rsidP="001C476F">
      <w:pPr>
        <w:widowControl/>
        <w:shd w:val="clear" w:color="auto" w:fill="FFFFFF"/>
        <w:autoSpaceDE/>
        <w:autoSpaceDN/>
        <w:spacing w:before="240" w:after="240" w:line="276" w:lineRule="auto"/>
        <w:rPr>
          <w:rFonts w:eastAsia="Times New Roman"/>
          <w:color w:val="000000"/>
        </w:rPr>
      </w:pPr>
      <w:r w:rsidRPr="001C476F">
        <w:rPr>
          <w:rFonts w:eastAsia="Times New Roman"/>
          <w:color w:val="000000"/>
        </w:rPr>
        <w:t>Start protecting your child from the sun when your child is a baby. Because children spend a lot of time outdoors playing, they get most of their lifetime sun exposure in their first 18 years.</w:t>
      </w:r>
    </w:p>
    <w:p w14:paraId="13A58A0B" w14:textId="5CE35869" w:rsidR="001C476F" w:rsidRPr="001C476F" w:rsidRDefault="001C476F" w:rsidP="001C476F">
      <w:pPr>
        <w:widowControl/>
        <w:shd w:val="clear" w:color="auto" w:fill="FFFFFF"/>
        <w:autoSpaceDE/>
        <w:autoSpaceDN/>
        <w:spacing w:before="240" w:line="276" w:lineRule="auto"/>
        <w:rPr>
          <w:rFonts w:eastAsia="Times New Roman"/>
          <w:color w:val="000000"/>
        </w:rPr>
      </w:pPr>
      <w:r w:rsidRPr="001C476F">
        <w:rPr>
          <w:rFonts w:eastAsia="Times New Roman"/>
          <w:color w:val="000000"/>
        </w:rPr>
        <w:t>Keep babies younger than 12 months out of the sun.</w:t>
      </w:r>
      <w:r>
        <w:rPr>
          <w:rFonts w:eastAsia="Times New Roman"/>
          <w:color w:val="000000"/>
        </w:rPr>
        <w:t xml:space="preserve"> </w:t>
      </w:r>
      <w:r w:rsidRPr="001C476F">
        <w:rPr>
          <w:rFonts w:eastAsia="Times New Roman"/>
          <w:color w:val="000000"/>
        </w:rPr>
        <w:t>This is the safest thing to do for young babies. Children 12 months and older can go in the sun, but they should have their skin protected from too much sun exposure.</w:t>
      </w:r>
      <w:r w:rsidR="00851BC4">
        <w:rPr>
          <w:rFonts w:eastAsia="Times New Roman"/>
          <w:color w:val="000000"/>
        </w:rPr>
        <w:t xml:space="preserve"> </w:t>
      </w:r>
      <w:r w:rsidRPr="001C476F">
        <w:rPr>
          <w:rFonts w:eastAsia="Times New Roman"/>
          <w:color w:val="000000"/>
        </w:rPr>
        <w:t>Teach children how to protect their skin from the sun.</w:t>
      </w:r>
      <w:r>
        <w:rPr>
          <w:rFonts w:eastAsia="Times New Roman"/>
          <w:color w:val="000000"/>
        </w:rPr>
        <w:t xml:space="preserve"> </w:t>
      </w:r>
      <w:r w:rsidRPr="001C476F">
        <w:rPr>
          <w:rFonts w:eastAsia="Times New Roman"/>
          <w:color w:val="000000"/>
        </w:rPr>
        <w:t>Use the "ABCs" to do this.</w:t>
      </w:r>
    </w:p>
    <w:p w14:paraId="71D9BCDC" w14:textId="3248023B" w:rsidR="001C476F" w:rsidRPr="001C476F" w:rsidRDefault="001C476F" w:rsidP="001C476F">
      <w:pPr>
        <w:pStyle w:val="ListParagraph"/>
        <w:widowControl/>
        <w:numPr>
          <w:ilvl w:val="1"/>
          <w:numId w:val="6"/>
        </w:numPr>
        <w:shd w:val="clear" w:color="auto" w:fill="FFFFFF"/>
        <w:autoSpaceDE/>
        <w:autoSpaceDN/>
        <w:spacing w:before="240" w:line="276" w:lineRule="auto"/>
        <w:rPr>
          <w:rFonts w:eastAsia="Times New Roman"/>
          <w:b/>
          <w:bCs/>
          <w:color w:val="000000"/>
        </w:rPr>
      </w:pPr>
      <w:r w:rsidRPr="001C476F">
        <w:rPr>
          <w:rFonts w:eastAsia="Times New Roman"/>
          <w:b/>
          <w:bCs/>
          <w:color w:val="000000"/>
        </w:rPr>
        <w:t xml:space="preserve">A = Away. </w:t>
      </w:r>
      <w:r w:rsidRPr="001C476F">
        <w:rPr>
          <w:rFonts w:eastAsia="Times New Roman"/>
          <w:color w:val="000000"/>
        </w:rPr>
        <w:t xml:space="preserve">Stay away from the sun as much as possible from </w:t>
      </w:r>
      <w:r>
        <w:rPr>
          <w:rFonts w:eastAsia="Times New Roman"/>
          <w:color w:val="000000"/>
        </w:rPr>
        <w:t xml:space="preserve">11 a.m. to 3 p.m. </w:t>
      </w:r>
      <w:r w:rsidRPr="001C476F">
        <w:rPr>
          <w:rFonts w:eastAsia="Times New Roman"/>
          <w:color w:val="000000"/>
        </w:rPr>
        <w:t>Find shade if you need to be outdoors.</w:t>
      </w:r>
    </w:p>
    <w:p w14:paraId="0906B52C" w14:textId="6B501760" w:rsidR="001C476F" w:rsidRPr="001C476F" w:rsidRDefault="001C476F" w:rsidP="001C476F">
      <w:pPr>
        <w:pStyle w:val="ListParagraph"/>
        <w:widowControl/>
        <w:numPr>
          <w:ilvl w:val="1"/>
          <w:numId w:val="6"/>
        </w:numPr>
        <w:shd w:val="clear" w:color="auto" w:fill="FFFFFF"/>
        <w:autoSpaceDE/>
        <w:autoSpaceDN/>
        <w:spacing w:before="240" w:line="276" w:lineRule="auto"/>
        <w:rPr>
          <w:rFonts w:eastAsia="Times New Roman"/>
          <w:b/>
          <w:bCs/>
          <w:color w:val="000000"/>
        </w:rPr>
      </w:pPr>
      <w:r w:rsidRPr="001C476F">
        <w:rPr>
          <w:rFonts w:eastAsia="Times New Roman"/>
          <w:b/>
          <w:bCs/>
          <w:color w:val="000000"/>
        </w:rPr>
        <w:t>B = Block.</w:t>
      </w:r>
      <w:r>
        <w:rPr>
          <w:rFonts w:eastAsia="Times New Roman"/>
          <w:b/>
          <w:bCs/>
          <w:color w:val="000000"/>
        </w:rPr>
        <w:t xml:space="preserve"> </w:t>
      </w:r>
      <w:r w:rsidRPr="001C476F">
        <w:rPr>
          <w:rFonts w:eastAsia="Times New Roman"/>
          <w:color w:val="000000"/>
        </w:rPr>
        <w:t>Use a sunscreen w</w:t>
      </w:r>
      <w:r w:rsidRPr="001C476F">
        <w:rPr>
          <w:rFonts w:eastAsia="Times New Roman"/>
        </w:rPr>
        <w:t>ith a SPF of 30 or higher to protect babies' and children's very sensitive skin.</w:t>
      </w:r>
    </w:p>
    <w:p w14:paraId="0C7B9C6F" w14:textId="5E09828D" w:rsidR="001816D1" w:rsidRPr="00851BC4" w:rsidRDefault="001C476F" w:rsidP="00851BC4">
      <w:pPr>
        <w:pStyle w:val="ListParagraph"/>
        <w:widowControl/>
        <w:numPr>
          <w:ilvl w:val="1"/>
          <w:numId w:val="6"/>
        </w:numPr>
        <w:shd w:val="clear" w:color="auto" w:fill="FFFFFF"/>
        <w:autoSpaceDE/>
        <w:autoSpaceDN/>
        <w:spacing w:before="240" w:line="276" w:lineRule="auto"/>
        <w:rPr>
          <w:rFonts w:eastAsia="Times New Roman"/>
          <w:b/>
          <w:bCs/>
          <w:color w:val="000000"/>
        </w:rPr>
      </w:pPr>
      <w:r w:rsidRPr="001C476F">
        <w:rPr>
          <w:rFonts w:eastAsia="Times New Roman"/>
          <w:b/>
          <w:bCs/>
          <w:color w:val="000000"/>
        </w:rPr>
        <w:t xml:space="preserve">C = Cover up. </w:t>
      </w:r>
      <w:r w:rsidRPr="001C476F">
        <w:rPr>
          <w:rFonts w:eastAsia="Times New Roman"/>
          <w:color w:val="000000"/>
        </w:rPr>
        <w:t xml:space="preserve">Have your child wear clothing that covers the skin, hats with wide brims, and sunglasses with UV protection. Even </w:t>
      </w:r>
      <w:r>
        <w:rPr>
          <w:rFonts w:eastAsia="Times New Roman"/>
          <w:color w:val="000000"/>
        </w:rPr>
        <w:t>one</w:t>
      </w:r>
      <w:r w:rsidRPr="001C476F">
        <w:rPr>
          <w:rFonts w:eastAsia="Times New Roman"/>
          <w:color w:val="000000"/>
        </w:rPr>
        <w:t>-year-old children should wear sunglasses with UV protection.</w:t>
      </w:r>
    </w:p>
    <w:p w14:paraId="232A7733" w14:textId="77777777" w:rsidR="00851BC4" w:rsidRPr="00851BC4" w:rsidRDefault="00851BC4" w:rsidP="00851BC4">
      <w:pPr>
        <w:pStyle w:val="ListParagraph"/>
        <w:widowControl/>
        <w:numPr>
          <w:ilvl w:val="0"/>
          <w:numId w:val="0"/>
        </w:numPr>
        <w:shd w:val="clear" w:color="auto" w:fill="FFFFFF"/>
        <w:autoSpaceDE/>
        <w:autoSpaceDN/>
        <w:spacing w:before="240" w:line="276" w:lineRule="auto"/>
        <w:ind w:left="1440"/>
        <w:rPr>
          <w:rFonts w:eastAsia="Times New Roman"/>
          <w:b/>
          <w:bCs/>
          <w:color w:val="000000"/>
        </w:rPr>
      </w:pPr>
    </w:p>
    <w:p w14:paraId="0D2B0548" w14:textId="7D2CF309" w:rsidR="00534809" w:rsidRPr="001C476F" w:rsidRDefault="001816D1" w:rsidP="001C476F">
      <w:pPr>
        <w:pStyle w:val="BodyText"/>
        <w:spacing w:line="276" w:lineRule="auto"/>
        <w:ind w:left="0"/>
        <w:rPr>
          <w:szCs w:val="22"/>
        </w:rPr>
      </w:pPr>
      <w:r w:rsidRPr="001C476F">
        <w:rPr>
          <w:noProof/>
          <w:szCs w:val="22"/>
        </w:rPr>
        <mc:AlternateContent>
          <mc:Choice Requires="wpg">
            <w:drawing>
              <wp:anchor distT="0" distB="0" distL="114300" distR="114300" simplePos="0" relativeHeight="251664384" behindDoc="0" locked="0" layoutInCell="1" allowOverlap="1" wp14:anchorId="43D96144" wp14:editId="1674A365">
                <wp:simplePos x="0" y="0"/>
                <wp:positionH relativeFrom="column">
                  <wp:posOffset>-250825</wp:posOffset>
                </wp:positionH>
                <wp:positionV relativeFrom="paragraph">
                  <wp:posOffset>45720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19.75pt;margin-top:3.6pt;width:519.75pt;height:284.2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v:group>
            </w:pict>
          </mc:Fallback>
        </mc:AlternateContent>
      </w:r>
    </w:p>
    <w:p w14:paraId="43E72C32" w14:textId="02C42E06" w:rsidR="00534809" w:rsidRPr="001C476F" w:rsidRDefault="00534809" w:rsidP="001C476F">
      <w:pPr>
        <w:pStyle w:val="BodyText"/>
        <w:spacing w:line="276" w:lineRule="auto"/>
        <w:ind w:left="0"/>
        <w:rPr>
          <w:szCs w:val="22"/>
        </w:rPr>
      </w:pPr>
    </w:p>
    <w:sectPr w:rsidR="00534809" w:rsidRPr="001C476F" w:rsidSect="0030588F">
      <w:headerReference w:type="default" r:id="rId9"/>
      <w:footerReference w:type="default" r:id="rId10"/>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05F0A" w14:textId="77777777" w:rsidR="00582A4B" w:rsidRDefault="00582A4B">
      <w:r>
        <w:separator/>
      </w:r>
    </w:p>
  </w:endnote>
  <w:endnote w:type="continuationSeparator" w:id="0">
    <w:p w14:paraId="0D2AC27F" w14:textId="77777777" w:rsidR="00582A4B" w:rsidRDefault="0058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3F3D" w14:textId="77777777" w:rsidR="00582A4B" w:rsidRDefault="00582A4B">
      <w:r>
        <w:separator/>
      </w:r>
    </w:p>
  </w:footnote>
  <w:footnote w:type="continuationSeparator" w:id="0">
    <w:p w14:paraId="7A9F22C9" w14:textId="77777777" w:rsidR="00582A4B" w:rsidRDefault="00582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C6A"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149F3D29"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661A7B">
                            <w:t>July 1</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149F3D29"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661A7B">
                      <w:t>July 1</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758"/>
    <w:multiLevelType w:val="hybridMultilevel"/>
    <w:tmpl w:val="BE46314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0EA6318F"/>
    <w:multiLevelType w:val="multilevel"/>
    <w:tmpl w:val="E0526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3" w15:restartNumberingAfterBreak="0">
    <w:nsid w:val="234429BD"/>
    <w:multiLevelType w:val="multilevel"/>
    <w:tmpl w:val="CFEE5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5"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num w:numId="1" w16cid:durableId="1056706582">
    <w:abstractNumId w:val="4"/>
  </w:num>
  <w:num w:numId="2" w16cid:durableId="70733532">
    <w:abstractNumId w:val="2"/>
  </w:num>
  <w:num w:numId="3" w16cid:durableId="1987398378">
    <w:abstractNumId w:val="5"/>
  </w:num>
  <w:num w:numId="4" w16cid:durableId="1077674070">
    <w:abstractNumId w:val="0"/>
  </w:num>
  <w:num w:numId="5" w16cid:durableId="1588806034">
    <w:abstractNumId w:val="1"/>
  </w:num>
  <w:num w:numId="6" w16cid:durableId="861938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76640"/>
    <w:rsid w:val="00084934"/>
    <w:rsid w:val="000E3549"/>
    <w:rsid w:val="001816D1"/>
    <w:rsid w:val="001C476F"/>
    <w:rsid w:val="0030588F"/>
    <w:rsid w:val="0043784A"/>
    <w:rsid w:val="00472090"/>
    <w:rsid w:val="00534809"/>
    <w:rsid w:val="00582A4B"/>
    <w:rsid w:val="00601385"/>
    <w:rsid w:val="0064375F"/>
    <w:rsid w:val="00661A7B"/>
    <w:rsid w:val="00665772"/>
    <w:rsid w:val="006E535C"/>
    <w:rsid w:val="0079091E"/>
    <w:rsid w:val="008132B3"/>
    <w:rsid w:val="00851BC4"/>
    <w:rsid w:val="009E5AE2"/>
    <w:rsid w:val="00A10A7F"/>
    <w:rsid w:val="00AB0B1F"/>
    <w:rsid w:val="00AC7B35"/>
    <w:rsid w:val="00B139EC"/>
    <w:rsid w:val="00BD3795"/>
    <w:rsid w:val="00BF2BA8"/>
    <w:rsid w:val="00C00B9D"/>
    <w:rsid w:val="00CC4285"/>
    <w:rsid w:val="00E347FA"/>
    <w:rsid w:val="00ED21FF"/>
    <w:rsid w:val="00F94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basedOn w:val="Normal"/>
    <w:uiPriority w:val="1"/>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semiHidden/>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semiHidden/>
    <w:unhideWhenUsed/>
    <w:rsid w:val="0043784A"/>
    <w:rPr>
      <w:color w:val="0563C1"/>
      <w:u w:val="single"/>
    </w:rPr>
  </w:style>
  <w:style w:type="character" w:customStyle="1" w:styleId="hwlinktext">
    <w:name w:val="hwlinktext"/>
    <w:basedOn w:val="DefaultParagraphFont"/>
    <w:rsid w:val="001C476F"/>
  </w:style>
  <w:style w:type="paragraph" w:styleId="Revision">
    <w:name w:val="Revision"/>
    <w:hidden/>
    <w:uiPriority w:val="99"/>
    <w:semiHidden/>
    <w:rsid w:val="00C00B9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979575696">
      <w:bodyDiv w:val="1"/>
      <w:marLeft w:val="0"/>
      <w:marRight w:val="0"/>
      <w:marTop w:val="0"/>
      <w:marBottom w:val="0"/>
      <w:divBdr>
        <w:top w:val="none" w:sz="0" w:space="0" w:color="auto"/>
        <w:left w:val="none" w:sz="0" w:space="0" w:color="auto"/>
        <w:bottom w:val="none" w:sz="0" w:space="0" w:color="auto"/>
        <w:right w:val="none" w:sz="0" w:space="0" w:color="auto"/>
      </w:divBdr>
    </w:div>
    <w:div w:id="1059548318">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55F246-41D9-41E2-B302-DF92EF615D42}"/>
</file>

<file path=customXml/itemProps2.xml><?xml version="1.0" encoding="utf-8"?>
<ds:datastoreItem xmlns:ds="http://schemas.openxmlformats.org/officeDocument/2006/customXml" ds:itemID="{FD9FF8EA-5CAC-46AE-B8D0-A9F88183DD69}"/>
</file>

<file path=customXml/itemProps3.xml><?xml version="1.0" encoding="utf-8"?>
<ds:datastoreItem xmlns:ds="http://schemas.openxmlformats.org/officeDocument/2006/customXml" ds:itemID="{503FB314-21B4-41B8-B822-33CEFA887366}"/>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sun safety</dc:title>
  <dc:creator>Alberta Health Services</dc:creator>
  <cp:lastModifiedBy>Rebecca Johnson</cp:lastModifiedBy>
  <cp:revision>2</cp:revision>
  <dcterms:created xsi:type="dcterms:W3CDTF">2024-06-27T21:22:00Z</dcterms:created>
  <dcterms:modified xsi:type="dcterms:W3CDTF">2024-06-27T21:22:00Z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