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4116DD2A" w:rsidR="00B139EC" w:rsidRPr="00472090" w:rsidRDefault="005C332E" w:rsidP="00E759C4">
      <w:pPr>
        <w:pStyle w:val="Heading1"/>
        <w:ind w:left="0"/>
      </w:pPr>
      <w:r>
        <w:rPr>
          <w:noProof/>
        </w:rPr>
        <w:t>Preventing slips, trips, and falls during the winter months</w:t>
      </w:r>
    </w:p>
    <w:p w14:paraId="17082301" w14:textId="0D849EF1" w:rsidR="00F05CDA" w:rsidRDefault="00AE01BA" w:rsidP="00F05CDA">
      <w:pPr>
        <w:spacing w:before="240" w:after="240" w:line="276" w:lineRule="auto"/>
      </w:pPr>
      <w:r w:rsidRPr="00900232">
        <w:rPr>
          <w:noProof/>
        </w:rPr>
        <w:drawing>
          <wp:anchor distT="0" distB="0" distL="114300" distR="114300" simplePos="0" relativeHeight="251660288" behindDoc="0" locked="0" layoutInCell="1" allowOverlap="1" wp14:anchorId="43A0A99C" wp14:editId="32F78CC5">
            <wp:simplePos x="0" y="0"/>
            <wp:positionH relativeFrom="margin">
              <wp:posOffset>2892425</wp:posOffset>
            </wp:positionH>
            <wp:positionV relativeFrom="paragraph">
              <wp:posOffset>3810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31" b="31"/>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040D86">
        <w:t>T</w:t>
      </w:r>
      <w:r w:rsidR="00C33CA5">
        <w:t xml:space="preserve">he winter months </w:t>
      </w:r>
      <w:r w:rsidR="00201522">
        <w:t xml:space="preserve">can be a great time to get outdoors and be active. But the cold, snow, and ice </w:t>
      </w:r>
      <w:r w:rsidR="00C33CA5">
        <w:t>can</w:t>
      </w:r>
      <w:r w:rsidR="00040D86">
        <w:t xml:space="preserve"> present challenging conditions that </w:t>
      </w:r>
      <w:r w:rsidR="00774F2D">
        <w:t>put individuals at higher risk of experiencing a fall.</w:t>
      </w:r>
      <w:r w:rsidR="00C50A68">
        <w:t xml:space="preserve"> </w:t>
      </w:r>
    </w:p>
    <w:p w14:paraId="38D2DEAD" w14:textId="32690BC4" w:rsidR="00774F2D" w:rsidRDefault="00B12507" w:rsidP="00F05CDA">
      <w:pPr>
        <w:spacing w:before="240" w:after="240" w:line="276" w:lineRule="auto"/>
      </w:pPr>
      <w:r w:rsidRPr="00B12507">
        <w:t>​​​​​​</w:t>
      </w:r>
      <w:r w:rsidR="00722CF0" w:rsidRPr="00722CF0">
        <w:t>Melting snow can freeze overnight, forming a thin layer of ice that is hard to see. The ground can then become very slippery in the morning when the ice starts to melt. In months where the ground is frozen, ground frost and ice can make it slippery for walking. No matter how well the snow is removed from parking lots or sidewalks, there will still be slippery places.</w:t>
      </w:r>
    </w:p>
    <w:p w14:paraId="1268A735" w14:textId="7BACE02E" w:rsidR="00201522" w:rsidRPr="00F05CDA" w:rsidRDefault="00201522" w:rsidP="00F05CDA">
      <w:pPr>
        <w:spacing w:before="240" w:after="240" w:line="276" w:lineRule="auto"/>
      </w:pPr>
      <w:r>
        <w:t xml:space="preserve">It’s important to </w:t>
      </w:r>
      <w:r w:rsidR="000C794E">
        <w:t>keep your safety in mind to avoid slips, trips, and falls.</w:t>
      </w:r>
    </w:p>
    <w:p w14:paraId="2BDA1DA1" w14:textId="0C71442A" w:rsidR="006757BC" w:rsidRDefault="00A13E58" w:rsidP="006757BC">
      <w:pPr>
        <w:pStyle w:val="Heading2"/>
        <w:ind w:left="0"/>
      </w:pPr>
      <w:r>
        <w:t xml:space="preserve">Tips to prevent falls and other </w:t>
      </w:r>
      <w:r w:rsidR="00232A7D">
        <w:t>injuries</w:t>
      </w:r>
    </w:p>
    <w:p w14:paraId="05F67CB1" w14:textId="6E34903A" w:rsidR="00B931E4" w:rsidRDefault="00201522" w:rsidP="00232A7D">
      <w:pPr>
        <w:spacing w:before="240" w:after="240" w:line="276" w:lineRule="auto"/>
        <w:rPr>
          <w:color w:val="000000"/>
        </w:rPr>
      </w:pPr>
      <w:r w:rsidRPr="00F05CDA">
        <w:t>A fall can happen to anyone, anywhere</w:t>
      </w:r>
      <w:r>
        <w:t xml:space="preserve"> – outdoors, </w:t>
      </w:r>
      <w:r w:rsidRPr="00F05CDA">
        <w:t>in your home, in the community, or in a hospital.</w:t>
      </w:r>
      <w:r>
        <w:t xml:space="preserve"> They can be serious and</w:t>
      </w:r>
      <w:r w:rsidRPr="00B12507">
        <w:t xml:space="preserve"> cause bruises, sprains, or more se</w:t>
      </w:r>
      <w:r>
        <w:t xml:space="preserve">vere </w:t>
      </w:r>
      <w:r w:rsidRPr="00B12507">
        <w:t>injuries like broken bones or concussions.</w:t>
      </w:r>
      <w:r w:rsidR="000C794E">
        <w:rPr>
          <w:color w:val="000000"/>
        </w:rPr>
        <w:t xml:space="preserve"> </w:t>
      </w:r>
      <w:r w:rsidR="00B931E4">
        <w:rPr>
          <w:color w:val="000000"/>
        </w:rPr>
        <w:t>About 180 children ages four and under and 11,000 adults ages 65 and older were hospitalized due to falls in Alberta in 2022.</w:t>
      </w:r>
    </w:p>
    <w:p w14:paraId="7FA6E4DE" w14:textId="75295A79" w:rsidR="005F571A" w:rsidRDefault="005F571A" w:rsidP="00232A7D">
      <w:pPr>
        <w:spacing w:before="240" w:after="240" w:line="276" w:lineRule="auto"/>
        <w:rPr>
          <w:color w:val="000000"/>
        </w:rPr>
      </w:pPr>
      <w:r>
        <w:rPr>
          <w:color w:val="000000"/>
        </w:rPr>
        <w:t>To lower the risk of you, your child, or someone else getting hurt when you’re outside this winter, remember the following:</w:t>
      </w:r>
    </w:p>
    <w:p w14:paraId="636CDCE9" w14:textId="4AD5C514" w:rsidR="00232A7D" w:rsidRPr="005F571A" w:rsidRDefault="00232A7D" w:rsidP="00232A7D">
      <w:pPr>
        <w:spacing w:before="240" w:after="240" w:line="276" w:lineRule="auto"/>
        <w:rPr>
          <w:b/>
          <w:bCs/>
          <w:color w:val="000000"/>
        </w:rPr>
      </w:pPr>
      <w:r w:rsidRPr="005F571A">
        <w:rPr>
          <w:b/>
          <w:bCs/>
          <w:color w:val="000000"/>
        </w:rPr>
        <w:t>For children: </w:t>
      </w:r>
    </w:p>
    <w:p w14:paraId="6263C10A" w14:textId="77777777" w:rsidR="00232A7D" w:rsidRPr="005C3BDE" w:rsidRDefault="00232A7D" w:rsidP="00232A7D">
      <w:pPr>
        <w:widowControl/>
        <w:numPr>
          <w:ilvl w:val="0"/>
          <w:numId w:val="18"/>
        </w:numPr>
        <w:autoSpaceDE/>
        <w:autoSpaceDN/>
        <w:spacing w:before="240" w:after="240" w:line="276" w:lineRule="auto"/>
        <w:rPr>
          <w:color w:val="000000"/>
        </w:rPr>
      </w:pPr>
      <w:r w:rsidRPr="005C3BDE">
        <w:rPr>
          <w:color w:val="000000"/>
        </w:rPr>
        <w:t>Use sturdy, wall-mounted gates at the top of all stairs and a wall-mounted or pressure-mounted gate at the bottom.</w:t>
      </w:r>
    </w:p>
    <w:p w14:paraId="27F19A24" w14:textId="77777777" w:rsidR="00232A7D" w:rsidRPr="005C3BDE" w:rsidRDefault="00232A7D" w:rsidP="00232A7D">
      <w:pPr>
        <w:widowControl/>
        <w:numPr>
          <w:ilvl w:val="0"/>
          <w:numId w:val="18"/>
        </w:numPr>
        <w:autoSpaceDE/>
        <w:autoSpaceDN/>
        <w:spacing w:before="240" w:after="240" w:line="276" w:lineRule="auto"/>
        <w:rPr>
          <w:color w:val="000000"/>
        </w:rPr>
      </w:pPr>
      <w:r w:rsidRPr="005C3BDE">
        <w:rPr>
          <w:color w:val="000000"/>
        </w:rPr>
        <w:t>Install safety devices on windows</w:t>
      </w:r>
      <w:r>
        <w:rPr>
          <w:color w:val="000000"/>
        </w:rPr>
        <w:t>, such as</w:t>
      </w:r>
      <w:r w:rsidRPr="005C3BDE">
        <w:rPr>
          <w:color w:val="000000"/>
        </w:rPr>
        <w:t xml:space="preserve"> window guards or child-proof locks higher than ground level. Safety devices should be installed so they may be opened by an adult or older child without the use of any tools or special knowledge.</w:t>
      </w:r>
    </w:p>
    <w:p w14:paraId="7AB31411" w14:textId="77777777" w:rsidR="00232A7D" w:rsidRPr="005C3BDE" w:rsidRDefault="00232A7D" w:rsidP="00232A7D">
      <w:pPr>
        <w:widowControl/>
        <w:numPr>
          <w:ilvl w:val="0"/>
          <w:numId w:val="18"/>
        </w:numPr>
        <w:autoSpaceDE/>
        <w:autoSpaceDN/>
        <w:spacing w:before="240" w:after="240" w:line="276" w:lineRule="auto"/>
        <w:rPr>
          <w:color w:val="000000"/>
        </w:rPr>
      </w:pPr>
      <w:r w:rsidRPr="005C3BDE">
        <w:rPr>
          <w:color w:val="000000"/>
        </w:rPr>
        <w:lastRenderedPageBreak/>
        <w:t>Move furniture away from windows and balcony rails to prevent children from climbing.</w:t>
      </w:r>
    </w:p>
    <w:p w14:paraId="4315CAD5" w14:textId="77777777" w:rsidR="00232A7D" w:rsidRPr="005C3BDE" w:rsidRDefault="00232A7D" w:rsidP="00232A7D">
      <w:pPr>
        <w:widowControl/>
        <w:numPr>
          <w:ilvl w:val="0"/>
          <w:numId w:val="18"/>
        </w:numPr>
        <w:autoSpaceDE/>
        <w:autoSpaceDN/>
        <w:spacing w:before="240" w:after="240" w:line="276" w:lineRule="auto"/>
        <w:rPr>
          <w:color w:val="000000"/>
        </w:rPr>
      </w:pPr>
      <w:r w:rsidRPr="005C3BDE">
        <w:rPr>
          <w:color w:val="000000"/>
        </w:rPr>
        <w:t>Secure furniture</w:t>
      </w:r>
      <w:r>
        <w:rPr>
          <w:color w:val="000000"/>
        </w:rPr>
        <w:t>,</w:t>
      </w:r>
      <w:r w:rsidRPr="005C3BDE">
        <w:rPr>
          <w:color w:val="000000"/>
        </w:rPr>
        <w:t xml:space="preserve"> such as dressers and bookcases</w:t>
      </w:r>
      <w:r>
        <w:rPr>
          <w:color w:val="000000"/>
        </w:rPr>
        <w:t>,</w:t>
      </w:r>
      <w:r w:rsidRPr="005C3BDE">
        <w:rPr>
          <w:color w:val="000000"/>
        </w:rPr>
        <w:t xml:space="preserve"> to the wall. </w:t>
      </w:r>
    </w:p>
    <w:p w14:paraId="3613348E" w14:textId="77777777" w:rsidR="00232A7D" w:rsidRPr="005C3BDE" w:rsidRDefault="00232A7D" w:rsidP="00232A7D">
      <w:pPr>
        <w:widowControl/>
        <w:numPr>
          <w:ilvl w:val="0"/>
          <w:numId w:val="18"/>
        </w:numPr>
        <w:autoSpaceDE/>
        <w:autoSpaceDN/>
        <w:spacing w:before="240" w:after="240" w:line="276" w:lineRule="auto"/>
        <w:rPr>
          <w:color w:val="000000"/>
        </w:rPr>
      </w:pPr>
      <w:r w:rsidRPr="005C3BDE">
        <w:rPr>
          <w:color w:val="000000"/>
        </w:rPr>
        <w:t>Use the </w:t>
      </w:r>
      <w:hyperlink r:id="rId11" w:history="1">
        <w:r w:rsidRPr="00176214">
          <w:rPr>
            <w:rStyle w:val="Hyperlink"/>
          </w:rPr>
          <w:t>playground checklist </w:t>
        </w:r>
      </w:hyperlink>
      <w:r w:rsidRPr="005C3BDE">
        <w:rPr>
          <w:color w:val="000000"/>
        </w:rPr>
        <w:t>for children to reduce the risk of injury. </w:t>
      </w:r>
    </w:p>
    <w:p w14:paraId="19D40A00" w14:textId="5AD781B4" w:rsidR="00232A7D" w:rsidRPr="005C3BDE" w:rsidRDefault="00C119F9" w:rsidP="00232A7D">
      <w:pPr>
        <w:widowControl/>
        <w:numPr>
          <w:ilvl w:val="0"/>
          <w:numId w:val="18"/>
        </w:numPr>
        <w:autoSpaceDE/>
        <w:autoSpaceDN/>
        <w:spacing w:before="240" w:after="240" w:line="276" w:lineRule="auto"/>
        <w:rPr>
          <w:color w:val="000000"/>
        </w:rPr>
      </w:pPr>
      <w:r w:rsidRPr="00900232">
        <w:rPr>
          <w:noProof/>
        </w:rPr>
        <w:drawing>
          <wp:anchor distT="0" distB="0" distL="114300" distR="114300" simplePos="0" relativeHeight="251666432" behindDoc="0" locked="0" layoutInCell="1" allowOverlap="1" wp14:anchorId="002C9BFC" wp14:editId="1083FFC3">
            <wp:simplePos x="0" y="0"/>
            <wp:positionH relativeFrom="margin">
              <wp:align>right</wp:align>
            </wp:positionH>
            <wp:positionV relativeFrom="paragraph">
              <wp:posOffset>45720</wp:posOffset>
            </wp:positionV>
            <wp:extent cx="3673475" cy="2447925"/>
            <wp:effectExtent l="0" t="0" r="3175" b="9525"/>
            <wp:wrapSquare wrapText="bothSides"/>
            <wp:docPr id="1591636251" name="Picture 159163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36251" name="Picture 1591636251"/>
                    <pic:cNvPicPr/>
                  </pic:nvPicPr>
                  <pic:blipFill>
                    <a:blip r:embed="rId12" cstate="print">
                      <a:extLst>
                        <a:ext uri="{28A0092B-C50C-407E-A947-70E740481C1C}">
                          <a14:useLocalDpi xmlns:a14="http://schemas.microsoft.com/office/drawing/2010/main" val="0"/>
                        </a:ext>
                      </a:extLst>
                    </a:blip>
                    <a:srcRect t="27797" b="2779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232A7D" w:rsidRPr="005C3BDE">
        <w:rPr>
          <w:color w:val="000000"/>
        </w:rPr>
        <w:t>Always have your child wear a </w:t>
      </w:r>
      <w:hyperlink r:id="rId13" w:history="1">
        <w:r w:rsidR="00232A7D" w:rsidRPr="00176214">
          <w:rPr>
            <w:rStyle w:val="Hyperlink"/>
          </w:rPr>
          <w:t>certified helmet </w:t>
        </w:r>
      </w:hyperlink>
      <w:r w:rsidR="00232A7D" w:rsidRPr="005C3BDE">
        <w:rPr>
          <w:color w:val="000000"/>
        </w:rPr>
        <w:t>while skiing, snowboarding, sledding, tobogganing or skating to lower the risk of head injuries.</w:t>
      </w:r>
    </w:p>
    <w:p w14:paraId="196883CA" w14:textId="15117C3A" w:rsidR="00232A7D" w:rsidRPr="005F571A" w:rsidRDefault="00232A7D" w:rsidP="00232A7D">
      <w:pPr>
        <w:spacing w:before="240" w:after="240" w:line="276" w:lineRule="auto"/>
        <w:rPr>
          <w:b/>
          <w:bCs/>
          <w:color w:val="000000"/>
        </w:rPr>
      </w:pPr>
      <w:r w:rsidRPr="005F571A">
        <w:rPr>
          <w:b/>
          <w:bCs/>
          <w:color w:val="000000"/>
        </w:rPr>
        <w:t> For adults:</w:t>
      </w:r>
    </w:p>
    <w:p w14:paraId="59949B3F" w14:textId="3800FD80" w:rsidR="00232A7D" w:rsidRPr="00176214" w:rsidRDefault="00232A7D" w:rsidP="00232A7D">
      <w:pPr>
        <w:widowControl/>
        <w:numPr>
          <w:ilvl w:val="0"/>
          <w:numId w:val="19"/>
        </w:numPr>
        <w:autoSpaceDE/>
        <w:autoSpaceDN/>
        <w:spacing w:before="240" w:after="240" w:line="276" w:lineRule="auto"/>
        <w:rPr>
          <w:color w:val="000000"/>
        </w:rPr>
      </w:pPr>
      <w:r w:rsidRPr="005C3BDE">
        <w:rPr>
          <w:color w:val="000000"/>
        </w:rPr>
        <w:t>Move your body</w:t>
      </w:r>
      <w:r>
        <w:rPr>
          <w:color w:val="000000"/>
        </w:rPr>
        <w:t>.</w:t>
      </w:r>
      <w:r w:rsidRPr="005C3BDE">
        <w:rPr>
          <w:color w:val="000000"/>
        </w:rPr>
        <w:t xml:space="preserve"> Regular physical activity builds balance, strength, and flexibility. Talk to your healthcare provider before beginning a new physical activity</w:t>
      </w:r>
      <w:r>
        <w:rPr>
          <w:color w:val="000000"/>
        </w:rPr>
        <w:t xml:space="preserve">, </w:t>
      </w:r>
      <w:r w:rsidRPr="00176214">
        <w:rPr>
          <w:color w:val="000000"/>
        </w:rPr>
        <w:t xml:space="preserve">and discuss strategies for </w:t>
      </w:r>
      <w:hyperlink r:id="rId14">
        <w:r w:rsidRPr="00176214">
          <w:rPr>
            <w:rStyle w:val="Hyperlink"/>
          </w:rPr>
          <w:t>staying active if you have limited mobility</w:t>
        </w:r>
      </w:hyperlink>
      <w:r w:rsidRPr="00176214">
        <w:rPr>
          <w:color w:val="000000"/>
        </w:rPr>
        <w:t>.</w:t>
      </w:r>
    </w:p>
    <w:p w14:paraId="3514A8F0" w14:textId="14762F11" w:rsidR="00232A7D" w:rsidRPr="005C3BDE" w:rsidRDefault="00232A7D" w:rsidP="00232A7D">
      <w:pPr>
        <w:widowControl/>
        <w:numPr>
          <w:ilvl w:val="0"/>
          <w:numId w:val="19"/>
        </w:numPr>
        <w:autoSpaceDE/>
        <w:autoSpaceDN/>
        <w:spacing w:before="240" w:after="240" w:line="276" w:lineRule="auto"/>
        <w:rPr>
          <w:color w:val="000000"/>
        </w:rPr>
      </w:pPr>
      <w:r w:rsidRPr="005C3BDE">
        <w:rPr>
          <w:color w:val="000000"/>
        </w:rPr>
        <w:t>Choose </w:t>
      </w:r>
      <w:hyperlink r:id="rId15" w:history="1">
        <w:r w:rsidRPr="00176214">
          <w:rPr>
            <w:rStyle w:val="Hyperlink"/>
          </w:rPr>
          <w:t>footwear</w:t>
        </w:r>
      </w:hyperlink>
      <w:r w:rsidRPr="005C3BDE">
        <w:rPr>
          <w:color w:val="000000"/>
        </w:rPr>
        <w:t xml:space="preserve"> that has low heels, fits well and has good grip. Join activities with friends or family to stay safe and connect with others. Take short, slow steps on slippery surfaces.</w:t>
      </w:r>
    </w:p>
    <w:p w14:paraId="74A1CBFC" w14:textId="09BF4C82" w:rsidR="00232A7D" w:rsidRPr="005C3BDE" w:rsidRDefault="00232A7D" w:rsidP="00232A7D">
      <w:pPr>
        <w:widowControl/>
        <w:numPr>
          <w:ilvl w:val="0"/>
          <w:numId w:val="19"/>
        </w:numPr>
        <w:autoSpaceDE/>
        <w:autoSpaceDN/>
        <w:spacing w:before="240" w:after="240" w:line="276" w:lineRule="auto"/>
        <w:rPr>
          <w:color w:val="000000"/>
        </w:rPr>
      </w:pPr>
      <w:r w:rsidRPr="005C3BDE">
        <w:rPr>
          <w:color w:val="000000"/>
        </w:rPr>
        <w:t>Check your vision. Changes to your vision might increase your risk of falling. Alberta Health covers the cost of an annual eye exam for adults ages 65 and older. </w:t>
      </w:r>
    </w:p>
    <w:p w14:paraId="7E1B89B7" w14:textId="77777777" w:rsidR="00232A7D" w:rsidRPr="005C3BDE" w:rsidRDefault="00232A7D" w:rsidP="00232A7D">
      <w:pPr>
        <w:widowControl/>
        <w:numPr>
          <w:ilvl w:val="0"/>
          <w:numId w:val="19"/>
        </w:numPr>
        <w:autoSpaceDE/>
        <w:autoSpaceDN/>
        <w:spacing w:before="240" w:after="240" w:line="276" w:lineRule="auto"/>
        <w:rPr>
          <w:color w:val="000000"/>
        </w:rPr>
      </w:pPr>
      <w:r w:rsidRPr="005C3BDE">
        <w:rPr>
          <w:color w:val="000000"/>
        </w:rPr>
        <w:t xml:space="preserve">Regularly </w:t>
      </w:r>
      <w:hyperlink r:id="rId16" w:history="1">
        <w:r w:rsidRPr="00176214">
          <w:rPr>
            <w:rStyle w:val="Hyperlink"/>
          </w:rPr>
          <w:t>review your medications</w:t>
        </w:r>
      </w:hyperlink>
      <w:r w:rsidRPr="005C3BDE">
        <w:rPr>
          <w:color w:val="000000"/>
        </w:rPr>
        <w:t xml:space="preserve"> with your doctor or pharmacist, and ask questions about side effects, such as feeling dizzy or sleepy. </w:t>
      </w:r>
    </w:p>
    <w:p w14:paraId="017F2566" w14:textId="6B6E1336" w:rsidR="00232A7D" w:rsidRPr="00E83F81" w:rsidRDefault="00232A7D" w:rsidP="00E83F81">
      <w:pPr>
        <w:widowControl/>
        <w:numPr>
          <w:ilvl w:val="0"/>
          <w:numId w:val="19"/>
        </w:numPr>
        <w:autoSpaceDE/>
        <w:autoSpaceDN/>
        <w:spacing w:before="240" w:after="240" w:line="276" w:lineRule="auto"/>
        <w:rPr>
          <w:color w:val="000000"/>
        </w:rPr>
      </w:pPr>
      <w:r w:rsidRPr="00E83F81">
        <w:rPr>
          <w:color w:val="000000"/>
        </w:rPr>
        <w:t>Keep floors and pathways clutter-free and turn on lights on stairs. </w:t>
      </w:r>
    </w:p>
    <w:p w14:paraId="575A2D13" w14:textId="77777777" w:rsidR="00DF618E" w:rsidRPr="00DF618E" w:rsidRDefault="00DF618E" w:rsidP="00DF618E">
      <w:pPr>
        <w:widowControl/>
        <w:shd w:val="clear" w:color="auto" w:fill="FFFFFF"/>
        <w:autoSpaceDE/>
        <w:autoSpaceDN/>
        <w:spacing w:before="100" w:beforeAutospacing="1" w:after="240" w:line="276" w:lineRule="auto"/>
        <w:rPr>
          <w:b/>
          <w:bCs/>
          <w:color w:val="000000"/>
        </w:rPr>
      </w:pPr>
      <w:r w:rsidRPr="00DF618E">
        <w:rPr>
          <w:b/>
          <w:bCs/>
          <w:color w:val="000000"/>
        </w:rPr>
        <w:t>Do the Penguin Walk!</w:t>
      </w:r>
    </w:p>
    <w:p w14:paraId="398010C3" w14:textId="77777777" w:rsidR="00DF618E" w:rsidRPr="00DF618E" w:rsidRDefault="00DF618E" w:rsidP="00DF618E">
      <w:pPr>
        <w:widowControl/>
        <w:numPr>
          <w:ilvl w:val="0"/>
          <w:numId w:val="21"/>
        </w:numPr>
        <w:shd w:val="clear" w:color="auto" w:fill="FFFFFF"/>
        <w:autoSpaceDE/>
        <w:autoSpaceDN/>
        <w:spacing w:before="100" w:beforeAutospacing="1" w:after="240" w:line="276" w:lineRule="auto"/>
        <w:rPr>
          <w:color w:val="000000"/>
        </w:rPr>
      </w:pPr>
      <w:r w:rsidRPr="00DF618E">
        <w:rPr>
          <w:color w:val="000000"/>
        </w:rPr>
        <w:t>Bend slightly and walk flat footed</w:t>
      </w:r>
    </w:p>
    <w:p w14:paraId="010FE109" w14:textId="77777777" w:rsidR="00DF618E" w:rsidRPr="00DF618E" w:rsidRDefault="00DF618E" w:rsidP="00DF618E">
      <w:pPr>
        <w:widowControl/>
        <w:numPr>
          <w:ilvl w:val="0"/>
          <w:numId w:val="21"/>
        </w:numPr>
        <w:shd w:val="clear" w:color="auto" w:fill="FFFFFF"/>
        <w:autoSpaceDE/>
        <w:autoSpaceDN/>
        <w:spacing w:before="100" w:beforeAutospacing="1" w:after="240" w:line="276" w:lineRule="auto"/>
        <w:rPr>
          <w:color w:val="000000"/>
        </w:rPr>
      </w:pPr>
      <w:r w:rsidRPr="00DF618E">
        <w:rPr>
          <w:color w:val="000000"/>
        </w:rPr>
        <w:t>Point your feet out slightly like a penguin</w:t>
      </w:r>
    </w:p>
    <w:p w14:paraId="5938C1BA" w14:textId="77777777" w:rsidR="00DF618E" w:rsidRPr="00DF618E" w:rsidRDefault="00DF618E" w:rsidP="00DF618E">
      <w:pPr>
        <w:widowControl/>
        <w:numPr>
          <w:ilvl w:val="0"/>
          <w:numId w:val="21"/>
        </w:numPr>
        <w:shd w:val="clear" w:color="auto" w:fill="FFFFFF"/>
        <w:autoSpaceDE/>
        <w:autoSpaceDN/>
        <w:spacing w:before="100" w:beforeAutospacing="1" w:after="240" w:line="276" w:lineRule="auto"/>
        <w:rPr>
          <w:color w:val="000000"/>
        </w:rPr>
      </w:pPr>
      <w:r w:rsidRPr="00DF618E">
        <w:rPr>
          <w:color w:val="000000"/>
        </w:rPr>
        <w:t>Keep your centre of gravity over your feet as much as possible</w:t>
      </w:r>
    </w:p>
    <w:p w14:paraId="716CE3E5" w14:textId="77777777" w:rsidR="00DF618E" w:rsidRPr="00DF618E" w:rsidRDefault="00DF618E" w:rsidP="00DF618E">
      <w:pPr>
        <w:widowControl/>
        <w:numPr>
          <w:ilvl w:val="0"/>
          <w:numId w:val="21"/>
        </w:numPr>
        <w:shd w:val="clear" w:color="auto" w:fill="FFFFFF"/>
        <w:autoSpaceDE/>
        <w:autoSpaceDN/>
        <w:spacing w:before="100" w:beforeAutospacing="1" w:after="240" w:line="276" w:lineRule="auto"/>
        <w:rPr>
          <w:color w:val="000000"/>
        </w:rPr>
      </w:pPr>
      <w:r w:rsidRPr="00DF618E">
        <w:rPr>
          <w:color w:val="000000"/>
        </w:rPr>
        <w:t>Watch where you are stepping</w:t>
      </w:r>
    </w:p>
    <w:p w14:paraId="796FC000" w14:textId="77777777" w:rsidR="00DF618E" w:rsidRPr="00DF618E" w:rsidRDefault="00DF618E" w:rsidP="00DF618E">
      <w:pPr>
        <w:widowControl/>
        <w:numPr>
          <w:ilvl w:val="0"/>
          <w:numId w:val="22"/>
        </w:numPr>
        <w:shd w:val="clear" w:color="auto" w:fill="FFFFFF"/>
        <w:autoSpaceDE/>
        <w:autoSpaceDN/>
        <w:spacing w:before="100" w:beforeAutospacing="1" w:after="240" w:line="276" w:lineRule="auto"/>
        <w:rPr>
          <w:color w:val="000000"/>
        </w:rPr>
      </w:pPr>
      <w:r w:rsidRPr="00DF618E">
        <w:rPr>
          <w:color w:val="000000"/>
        </w:rPr>
        <w:t>Take shorter, shuffle-like steps</w:t>
      </w:r>
    </w:p>
    <w:p w14:paraId="4F25AAEC" w14:textId="77777777" w:rsidR="00DF618E" w:rsidRPr="00DF618E" w:rsidRDefault="00DF618E" w:rsidP="00DF618E">
      <w:pPr>
        <w:widowControl/>
        <w:numPr>
          <w:ilvl w:val="0"/>
          <w:numId w:val="22"/>
        </w:numPr>
        <w:shd w:val="clear" w:color="auto" w:fill="FFFFFF"/>
        <w:autoSpaceDE/>
        <w:autoSpaceDN/>
        <w:spacing w:before="100" w:beforeAutospacing="1" w:after="240" w:line="276" w:lineRule="auto"/>
        <w:rPr>
          <w:color w:val="000000"/>
        </w:rPr>
      </w:pPr>
      <w:r w:rsidRPr="00DF618E">
        <w:rPr>
          <w:color w:val="000000"/>
        </w:rPr>
        <w:t>Keep your arms at your sides (not in your pockets!)</w:t>
      </w:r>
    </w:p>
    <w:p w14:paraId="731B015D" w14:textId="77777777" w:rsidR="00DF618E" w:rsidRPr="00DF618E" w:rsidRDefault="00DF618E" w:rsidP="00DF618E">
      <w:pPr>
        <w:widowControl/>
        <w:numPr>
          <w:ilvl w:val="0"/>
          <w:numId w:val="22"/>
        </w:numPr>
        <w:shd w:val="clear" w:color="auto" w:fill="FFFFFF"/>
        <w:autoSpaceDE/>
        <w:autoSpaceDN/>
        <w:spacing w:before="100" w:beforeAutospacing="1" w:after="240" w:line="276" w:lineRule="auto"/>
        <w:rPr>
          <w:color w:val="000000"/>
        </w:rPr>
      </w:pPr>
      <w:r w:rsidRPr="00DF618E">
        <w:rPr>
          <w:color w:val="000000"/>
        </w:rPr>
        <w:t>Concentrate on keeping your balance</w:t>
      </w:r>
    </w:p>
    <w:p w14:paraId="6E10409F" w14:textId="77777777" w:rsidR="00DF618E" w:rsidRPr="00DF618E" w:rsidRDefault="00DF618E" w:rsidP="00DF618E">
      <w:pPr>
        <w:widowControl/>
        <w:numPr>
          <w:ilvl w:val="0"/>
          <w:numId w:val="22"/>
        </w:numPr>
        <w:shd w:val="clear" w:color="auto" w:fill="FFFFFF"/>
        <w:autoSpaceDE/>
        <w:autoSpaceDN/>
        <w:spacing w:before="100" w:beforeAutospacing="1" w:after="240" w:line="276" w:lineRule="auto"/>
        <w:rPr>
          <w:color w:val="000000"/>
        </w:rPr>
      </w:pPr>
      <w:r w:rsidRPr="00DF618E">
        <w:rPr>
          <w:color w:val="000000"/>
        </w:rPr>
        <w:t>Go S-L-O-W-L-Y</w:t>
      </w:r>
    </w:p>
    <w:p w14:paraId="499904EF" w14:textId="77777777" w:rsidR="00E83F81" w:rsidRPr="00E83F81" w:rsidRDefault="00E83F81" w:rsidP="00E83F81">
      <w:pPr>
        <w:spacing w:line="276" w:lineRule="auto"/>
        <w:rPr>
          <w:color w:val="000000"/>
        </w:rPr>
      </w:pPr>
    </w:p>
    <w:p w14:paraId="48FDB171" w14:textId="666EF424" w:rsidR="00CB7B6A" w:rsidRPr="00E83F81" w:rsidRDefault="00CB7B6A" w:rsidP="00E83F81">
      <w:pPr>
        <w:spacing w:line="276" w:lineRule="auto"/>
        <w:rPr>
          <w:color w:val="000000"/>
        </w:rPr>
      </w:pPr>
      <w:r w:rsidRPr="00E83F81">
        <w:rPr>
          <w:color w:val="000000"/>
        </w:rPr>
        <w:t xml:space="preserve">If you fall or are seriously injured, get the appropriate care promptly. People with life-threatening emergencies should visit their nearest emergency department or call 911. If your condition is not life-threatening, call Health Link 811 for health advice or information. </w:t>
      </w:r>
    </w:p>
    <w:p w14:paraId="489FFAED" w14:textId="768C10C0" w:rsidR="006757BC" w:rsidRPr="004C6031" w:rsidRDefault="00253226" w:rsidP="00232A7D">
      <w:pPr>
        <w:spacing w:before="240" w:after="240" w:line="276" w:lineRule="auto"/>
        <w:ind w:left="360"/>
      </w:pPr>
      <w:r>
        <w:rPr>
          <w:noProof/>
        </w:rPr>
        <mc:AlternateContent>
          <mc:Choice Requires="wpg">
            <w:drawing>
              <wp:anchor distT="0" distB="0" distL="114300" distR="114300" simplePos="0" relativeHeight="251664384" behindDoc="0" locked="0" layoutInCell="1" allowOverlap="1" wp14:anchorId="43D96144" wp14:editId="4EA03A6C">
                <wp:simplePos x="0" y="0"/>
                <wp:positionH relativeFrom="page">
                  <wp:align>center</wp:align>
                </wp:positionH>
                <wp:positionV relativeFrom="paragraph">
                  <wp:posOffset>384810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232A7D" w:rsidRDefault="001816D1" w:rsidP="00232A7D">
                              <w:pPr>
                                <w:pStyle w:val="Heading2"/>
                                <w:ind w:left="0"/>
                              </w:pPr>
                              <w:r w:rsidRPr="00232A7D">
                                <w:t>Wellness Article</w:t>
                              </w:r>
                              <w:r w:rsidR="00003466" w:rsidRPr="00232A7D">
                                <w:t>s</w:t>
                              </w:r>
                            </w:p>
                            <w:p w14:paraId="12713C7B" w14:textId="77777777" w:rsidR="00003466" w:rsidRPr="00232A7D" w:rsidRDefault="00003466" w:rsidP="00232A7D">
                              <w:pPr>
                                <w:pStyle w:val="BodyText"/>
                                <w:ind w:left="0"/>
                                <w:rPr>
                                  <w:sz w:val="20"/>
                                  <w:szCs w:val="20"/>
                                </w:rPr>
                              </w:pPr>
                              <w:r w:rsidRPr="00232A7D">
                                <w:rPr>
                                  <w:sz w:val="20"/>
                                  <w:szCs w:val="20"/>
                                </w:rPr>
                                <w:t xml:space="preserve">Alberta Health Services encourages all Albertans to live a healthy life. These weekly Wellness Articles are created by a team of healthcare professionals from AHS in collaboration with </w:t>
                              </w:r>
                              <w:r w:rsidRPr="00232A7D">
                                <w:rPr>
                                  <w:sz w:val="20"/>
                                  <w:szCs w:val="20"/>
                                </w:rPr>
                                <w:br/>
                                <w:t xml:space="preserve">provincial healthcare experts in Alberta and content from myhealth.alberta.ca. </w:t>
                              </w:r>
                              <w:r w:rsidRPr="00232A7D">
                                <w:rPr>
                                  <w:sz w:val="20"/>
                                  <w:szCs w:val="20"/>
                                </w:rPr>
                                <w:br/>
                                <w:t xml:space="preserve">Our experts ensure this information is factual, current, and written for Albertans. </w:t>
                              </w:r>
                            </w:p>
                            <w:p w14:paraId="1D29F308" w14:textId="77777777" w:rsidR="00003466" w:rsidRPr="00232A7D" w:rsidRDefault="00003466" w:rsidP="00232A7D">
                              <w:pPr>
                                <w:pStyle w:val="BodyText"/>
                                <w:ind w:left="0"/>
                                <w:rPr>
                                  <w:sz w:val="20"/>
                                  <w:szCs w:val="20"/>
                                </w:rPr>
                              </w:pPr>
                              <w:r w:rsidRPr="00232A7D">
                                <w:rPr>
                                  <w:sz w:val="20"/>
                                  <w:szCs w:val="20"/>
                                </w:rPr>
                                <w:t xml:space="preserve">From stress-relief strategies to finding balance within your life, these Wellness Articles cover a </w:t>
                              </w:r>
                              <w:r w:rsidRPr="00232A7D">
                                <w:rPr>
                                  <w:sz w:val="20"/>
                                  <w:szCs w:val="20"/>
                                </w:rPr>
                                <w:br/>
                                <w:t xml:space="preserve">variety of different topics designed to inspire and educate Albertans on creating a positive and </w:t>
                              </w:r>
                              <w:r w:rsidRPr="00232A7D">
                                <w:rPr>
                                  <w:sz w:val="20"/>
                                  <w:szCs w:val="20"/>
                                </w:rPr>
                                <w:br/>
                                <w:t>healthy lifestyle.</w:t>
                              </w:r>
                            </w:p>
                            <w:p w14:paraId="6D5D4428" w14:textId="77777777" w:rsidR="00003466" w:rsidRPr="00232A7D" w:rsidRDefault="00003466" w:rsidP="00232A7D">
                              <w:pPr>
                                <w:pStyle w:val="BodyText"/>
                                <w:ind w:left="0"/>
                                <w:rPr>
                                  <w:sz w:val="20"/>
                                  <w:szCs w:val="20"/>
                                </w:rPr>
                              </w:pPr>
                              <w:r w:rsidRPr="00232A7D">
                                <w:rPr>
                                  <w:sz w:val="20"/>
                                  <w:szCs w:val="20"/>
                                </w:rPr>
                                <w:t xml:space="preserve">We welcome and encourage weekly newspapers, community newsletters and other publications </w:t>
                              </w:r>
                              <w:r w:rsidRPr="00232A7D">
                                <w:rPr>
                                  <w:sz w:val="20"/>
                                  <w:szCs w:val="20"/>
                                </w:rPr>
                                <w:br/>
                                <w:t xml:space="preserve">to reproduce this information free of charge. Please credit Alberta Health Services or the identified </w:t>
                              </w:r>
                              <w:r w:rsidRPr="00232A7D">
                                <w:rPr>
                                  <w:sz w:val="20"/>
                                  <w:szCs w:val="20"/>
                                </w:rPr>
                                <w:br/>
                                <w:t>content provider.</w:t>
                              </w:r>
                            </w:p>
                            <w:p w14:paraId="2E0CB2F6" w14:textId="0042BBED" w:rsidR="00003466" w:rsidRDefault="00003466" w:rsidP="00232A7D">
                              <w:pPr>
                                <w:pStyle w:val="BodyText"/>
                                <w:ind w:left="0"/>
                                <w:rPr>
                                  <w:sz w:val="20"/>
                                  <w:szCs w:val="20"/>
                                </w:rPr>
                              </w:pPr>
                              <w:r w:rsidRPr="00232A7D">
                                <w:rPr>
                                  <w:sz w:val="20"/>
                                  <w:szCs w:val="20"/>
                                </w:rPr>
                                <w:t xml:space="preserve">If you would like to be added to the distribution list for these articles, please email: </w:t>
                              </w:r>
                              <w:hyperlink r:id="rId17" w:history="1">
                                <w:r w:rsidR="00253226" w:rsidRPr="00232A7D">
                                  <w:rPr>
                                    <w:rStyle w:val="Hyperlink"/>
                                    <w:b/>
                                    <w:bCs/>
                                    <w:sz w:val="20"/>
                                    <w:szCs w:val="20"/>
                                  </w:rPr>
                                  <w:t>rebecca.johnson2@ahs.ca</w:t>
                                </w:r>
                              </w:hyperlink>
                              <w:r w:rsidRPr="00232A7D">
                                <w:rPr>
                                  <w:sz w:val="20"/>
                                  <w:szCs w:val="20"/>
                                </w:rPr>
                                <w:t>.</w:t>
                              </w:r>
                              <w:r w:rsidR="00253226" w:rsidRPr="00232A7D">
                                <w:rPr>
                                  <w:sz w:val="20"/>
                                  <w:szCs w:val="20"/>
                                </w:rPr>
                                <w:t xml:space="preserve"> </w:t>
                              </w:r>
                              <w:r w:rsidRPr="00232A7D">
                                <w:rPr>
                                  <w:sz w:val="20"/>
                                  <w:szCs w:val="20"/>
                                </w:rPr>
                                <w:t xml:space="preserve">You will receive a monthly email containing articles for the </w:t>
                              </w:r>
                              <w:r w:rsidRPr="00232A7D">
                                <w:rPr>
                                  <w:sz w:val="20"/>
                                  <w:szCs w:val="20"/>
                                </w:rPr>
                                <w:b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left:0;text-align:left;margin-left:0;margin-top:30.3pt;width:519.75pt;height:284.25pt;z-index:251664384;mso-position-horizontal:center;mso-position-horizontal-relative:page;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232A7D" w:rsidRDefault="001816D1" w:rsidP="00232A7D">
                        <w:pPr>
                          <w:pStyle w:val="Heading2"/>
                          <w:ind w:left="0"/>
                        </w:pPr>
                        <w:r w:rsidRPr="00232A7D">
                          <w:t>Wellness Article</w:t>
                        </w:r>
                        <w:r w:rsidR="00003466" w:rsidRPr="00232A7D">
                          <w:t>s</w:t>
                        </w:r>
                      </w:p>
                      <w:p w14:paraId="12713C7B" w14:textId="77777777" w:rsidR="00003466" w:rsidRPr="00232A7D" w:rsidRDefault="00003466" w:rsidP="00232A7D">
                        <w:pPr>
                          <w:pStyle w:val="BodyText"/>
                          <w:ind w:left="0"/>
                          <w:rPr>
                            <w:sz w:val="20"/>
                            <w:szCs w:val="20"/>
                          </w:rPr>
                        </w:pPr>
                        <w:r w:rsidRPr="00232A7D">
                          <w:rPr>
                            <w:sz w:val="20"/>
                            <w:szCs w:val="20"/>
                          </w:rPr>
                          <w:t xml:space="preserve">Alberta Health Services encourages all Albertans to live a healthy life. These weekly Wellness Articles are created by a team of healthcare professionals from AHS in collaboration with </w:t>
                        </w:r>
                        <w:r w:rsidRPr="00232A7D">
                          <w:rPr>
                            <w:sz w:val="20"/>
                            <w:szCs w:val="20"/>
                          </w:rPr>
                          <w:br/>
                          <w:t xml:space="preserve">provincial healthcare experts in Alberta and content from myhealth.alberta.ca. </w:t>
                        </w:r>
                        <w:r w:rsidRPr="00232A7D">
                          <w:rPr>
                            <w:sz w:val="20"/>
                            <w:szCs w:val="20"/>
                          </w:rPr>
                          <w:br/>
                          <w:t xml:space="preserve">Our experts ensure this information is factual, current, and written for Albertans. </w:t>
                        </w:r>
                      </w:p>
                      <w:p w14:paraId="1D29F308" w14:textId="77777777" w:rsidR="00003466" w:rsidRPr="00232A7D" w:rsidRDefault="00003466" w:rsidP="00232A7D">
                        <w:pPr>
                          <w:pStyle w:val="BodyText"/>
                          <w:ind w:left="0"/>
                          <w:rPr>
                            <w:sz w:val="20"/>
                            <w:szCs w:val="20"/>
                          </w:rPr>
                        </w:pPr>
                        <w:r w:rsidRPr="00232A7D">
                          <w:rPr>
                            <w:sz w:val="20"/>
                            <w:szCs w:val="20"/>
                          </w:rPr>
                          <w:t xml:space="preserve">From stress-relief strategies to finding balance within your life, these Wellness Articles cover a </w:t>
                        </w:r>
                        <w:r w:rsidRPr="00232A7D">
                          <w:rPr>
                            <w:sz w:val="20"/>
                            <w:szCs w:val="20"/>
                          </w:rPr>
                          <w:br/>
                          <w:t xml:space="preserve">variety of different topics designed to inspire and educate Albertans on creating a positive and </w:t>
                        </w:r>
                        <w:r w:rsidRPr="00232A7D">
                          <w:rPr>
                            <w:sz w:val="20"/>
                            <w:szCs w:val="20"/>
                          </w:rPr>
                          <w:br/>
                          <w:t>healthy lifestyle.</w:t>
                        </w:r>
                      </w:p>
                      <w:p w14:paraId="6D5D4428" w14:textId="77777777" w:rsidR="00003466" w:rsidRPr="00232A7D" w:rsidRDefault="00003466" w:rsidP="00232A7D">
                        <w:pPr>
                          <w:pStyle w:val="BodyText"/>
                          <w:ind w:left="0"/>
                          <w:rPr>
                            <w:sz w:val="20"/>
                            <w:szCs w:val="20"/>
                          </w:rPr>
                        </w:pPr>
                        <w:r w:rsidRPr="00232A7D">
                          <w:rPr>
                            <w:sz w:val="20"/>
                            <w:szCs w:val="20"/>
                          </w:rPr>
                          <w:t xml:space="preserve">We welcome and encourage weekly newspapers, community newsletters and other publications </w:t>
                        </w:r>
                        <w:r w:rsidRPr="00232A7D">
                          <w:rPr>
                            <w:sz w:val="20"/>
                            <w:szCs w:val="20"/>
                          </w:rPr>
                          <w:br/>
                          <w:t xml:space="preserve">to reproduce this information free of charge. Please credit Alberta Health Services or the identified </w:t>
                        </w:r>
                        <w:r w:rsidRPr="00232A7D">
                          <w:rPr>
                            <w:sz w:val="20"/>
                            <w:szCs w:val="20"/>
                          </w:rPr>
                          <w:br/>
                          <w:t>content provider.</w:t>
                        </w:r>
                      </w:p>
                      <w:p w14:paraId="2E0CB2F6" w14:textId="0042BBED" w:rsidR="00003466" w:rsidRDefault="00003466" w:rsidP="00232A7D">
                        <w:pPr>
                          <w:pStyle w:val="BodyText"/>
                          <w:ind w:left="0"/>
                          <w:rPr>
                            <w:sz w:val="20"/>
                            <w:szCs w:val="20"/>
                          </w:rPr>
                        </w:pPr>
                        <w:r w:rsidRPr="00232A7D">
                          <w:rPr>
                            <w:sz w:val="20"/>
                            <w:szCs w:val="20"/>
                          </w:rPr>
                          <w:t xml:space="preserve">If you would like to be added to the distribution list for these articles, please email: </w:t>
                        </w:r>
                        <w:hyperlink r:id="rId18" w:history="1">
                          <w:r w:rsidR="00253226" w:rsidRPr="00232A7D">
                            <w:rPr>
                              <w:rStyle w:val="Hyperlink"/>
                              <w:b/>
                              <w:bCs/>
                              <w:sz w:val="20"/>
                              <w:szCs w:val="20"/>
                            </w:rPr>
                            <w:t>rebecca.johnson2@ahs.ca</w:t>
                          </w:r>
                        </w:hyperlink>
                        <w:r w:rsidRPr="00232A7D">
                          <w:rPr>
                            <w:sz w:val="20"/>
                            <w:szCs w:val="20"/>
                          </w:rPr>
                          <w:t>.</w:t>
                        </w:r>
                        <w:r w:rsidR="00253226" w:rsidRPr="00232A7D">
                          <w:rPr>
                            <w:sz w:val="20"/>
                            <w:szCs w:val="20"/>
                          </w:rPr>
                          <w:t xml:space="preserve"> </w:t>
                        </w:r>
                        <w:r w:rsidRPr="00232A7D">
                          <w:rPr>
                            <w:sz w:val="20"/>
                            <w:szCs w:val="20"/>
                          </w:rPr>
                          <w:t xml:space="preserve">You will receive a monthly email containing articles for the </w:t>
                        </w:r>
                        <w:r w:rsidRPr="00232A7D">
                          <w:rPr>
                            <w:sz w:val="20"/>
                            <w:szCs w:val="20"/>
                          </w:rPr>
                          <w:br/>
                          <w:t>upcoming four weeks.</w:t>
                        </w:r>
                      </w:p>
                      <w:p w14:paraId="53E8C9BC" w14:textId="6BB95441" w:rsidR="001816D1" w:rsidRDefault="001816D1"/>
                    </w:txbxContent>
                  </v:textbox>
                </v:shape>
                <w10:wrap anchorx="page"/>
              </v:group>
            </w:pict>
          </mc:Fallback>
        </mc:AlternateContent>
      </w:r>
    </w:p>
    <w:p w14:paraId="4E9BB46E" w14:textId="1B309017" w:rsidR="006757BC" w:rsidRDefault="006757BC" w:rsidP="0030588F">
      <w:pPr>
        <w:pStyle w:val="BodyText"/>
        <w:ind w:left="0"/>
        <w:rPr>
          <w:sz w:val="20"/>
          <w:szCs w:val="20"/>
        </w:rPr>
      </w:pPr>
    </w:p>
    <w:p w14:paraId="49E024C3" w14:textId="19B00F3C" w:rsidR="006757BC" w:rsidRDefault="006757BC" w:rsidP="0030588F">
      <w:pPr>
        <w:pStyle w:val="BodyText"/>
        <w:ind w:left="0"/>
        <w:rPr>
          <w:sz w:val="20"/>
          <w:szCs w:val="20"/>
        </w:rPr>
      </w:pPr>
    </w:p>
    <w:p w14:paraId="5443DD1C" w14:textId="03557C86" w:rsidR="006757BC" w:rsidRDefault="006757BC" w:rsidP="0030588F">
      <w:pPr>
        <w:pStyle w:val="BodyText"/>
        <w:ind w:left="0"/>
        <w:rPr>
          <w:sz w:val="20"/>
          <w:szCs w:val="20"/>
        </w:rPr>
      </w:pPr>
    </w:p>
    <w:p w14:paraId="4EF5640C" w14:textId="04A2B422" w:rsidR="006757BC" w:rsidRDefault="006757BC" w:rsidP="0030588F">
      <w:pPr>
        <w:pStyle w:val="BodyText"/>
        <w:ind w:left="0"/>
        <w:rPr>
          <w:sz w:val="20"/>
          <w:szCs w:val="20"/>
        </w:rPr>
      </w:pPr>
    </w:p>
    <w:p w14:paraId="64BAA378" w14:textId="3CE6B39D" w:rsidR="006757BC" w:rsidRDefault="006757BC" w:rsidP="0030588F">
      <w:pPr>
        <w:pStyle w:val="BodyText"/>
        <w:ind w:left="0"/>
        <w:rPr>
          <w:sz w:val="20"/>
          <w:szCs w:val="20"/>
        </w:rPr>
      </w:pPr>
    </w:p>
    <w:p w14:paraId="0992F02F" w14:textId="10B3B441" w:rsidR="006757BC" w:rsidRDefault="006757BC" w:rsidP="0030588F">
      <w:pPr>
        <w:pStyle w:val="BodyText"/>
        <w:ind w:left="0"/>
        <w:rPr>
          <w:sz w:val="20"/>
          <w:szCs w:val="20"/>
        </w:rPr>
      </w:pPr>
    </w:p>
    <w:p w14:paraId="724C43A5" w14:textId="5A1E21E2" w:rsidR="006757BC" w:rsidRDefault="006757BC" w:rsidP="0030588F">
      <w:pPr>
        <w:pStyle w:val="BodyText"/>
        <w:ind w:left="0"/>
        <w:rPr>
          <w:sz w:val="20"/>
          <w:szCs w:val="20"/>
        </w:rPr>
      </w:pPr>
    </w:p>
    <w:p w14:paraId="1A0546D4" w14:textId="35F76D85" w:rsidR="006757BC" w:rsidRDefault="006757BC" w:rsidP="0030588F">
      <w:pPr>
        <w:pStyle w:val="BodyText"/>
        <w:ind w:left="0"/>
        <w:rPr>
          <w:sz w:val="20"/>
          <w:szCs w:val="20"/>
        </w:rPr>
      </w:pPr>
    </w:p>
    <w:p w14:paraId="5C229C73" w14:textId="31D8C005" w:rsidR="006757BC" w:rsidRDefault="006757BC" w:rsidP="0030588F">
      <w:pPr>
        <w:pStyle w:val="BodyText"/>
        <w:ind w:left="0"/>
        <w:rPr>
          <w:sz w:val="20"/>
          <w:szCs w:val="20"/>
        </w:rPr>
      </w:pPr>
    </w:p>
    <w:p w14:paraId="35DEC3AF" w14:textId="77777777" w:rsidR="006757BC" w:rsidRDefault="006757BC" w:rsidP="0030588F">
      <w:pPr>
        <w:pStyle w:val="BodyText"/>
        <w:ind w:left="0"/>
        <w:rPr>
          <w:sz w:val="20"/>
          <w:szCs w:val="20"/>
        </w:rPr>
      </w:pPr>
    </w:p>
    <w:p w14:paraId="43E72C32" w14:textId="0F7B29EE" w:rsidR="00534809" w:rsidRPr="0030588F" w:rsidRDefault="00534809" w:rsidP="009A3DC8">
      <w:pPr>
        <w:pStyle w:val="BodyText"/>
        <w:ind w:left="0"/>
        <w:rPr>
          <w:sz w:val="20"/>
          <w:szCs w:val="20"/>
        </w:rPr>
      </w:pPr>
    </w:p>
    <w:sectPr w:rsidR="00534809" w:rsidRPr="0030588F" w:rsidSect="0030588F">
      <w:headerReference w:type="default" r:id="rId19"/>
      <w:footerReference w:type="default" r:id="rId20"/>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9CCF6" w14:textId="77777777" w:rsidR="00634DF8" w:rsidRDefault="00634DF8">
      <w:r>
        <w:separator/>
      </w:r>
    </w:p>
  </w:endnote>
  <w:endnote w:type="continuationSeparator" w:id="0">
    <w:p w14:paraId="613FEA71" w14:textId="77777777" w:rsidR="00634DF8" w:rsidRDefault="0063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A976E" w14:textId="77777777" w:rsidR="00634DF8" w:rsidRDefault="00634DF8">
      <w:r>
        <w:separator/>
      </w:r>
    </w:p>
  </w:footnote>
  <w:footnote w:type="continuationSeparator" w:id="0">
    <w:p w14:paraId="0E8075AE" w14:textId="77777777" w:rsidR="00634DF8" w:rsidRDefault="0063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CEF5C"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41577D17"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140858">
                            <w:t xml:space="preserve">Dec. </w:t>
                          </w:r>
                          <w:r w:rsidR="005C332E">
                            <w:t>16</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41577D17"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140858">
                      <w:t xml:space="preserve">Dec. </w:t>
                    </w:r>
                    <w:r w:rsidR="005C332E">
                      <w:t>16</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61F"/>
    <w:multiLevelType w:val="multilevel"/>
    <w:tmpl w:val="CCE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E39DF"/>
    <w:multiLevelType w:val="multilevel"/>
    <w:tmpl w:val="DF6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558F"/>
    <w:multiLevelType w:val="multilevel"/>
    <w:tmpl w:val="254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9B5280"/>
    <w:multiLevelType w:val="hybridMultilevel"/>
    <w:tmpl w:val="99CA3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54806A6"/>
    <w:multiLevelType w:val="multilevel"/>
    <w:tmpl w:val="682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3"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15:restartNumberingAfterBreak="0">
    <w:nsid w:val="3DD441E2"/>
    <w:multiLevelType w:val="hybridMultilevel"/>
    <w:tmpl w:val="7CEE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7"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8" w15:restartNumberingAfterBreak="0">
    <w:nsid w:val="68071A39"/>
    <w:multiLevelType w:val="hybridMultilevel"/>
    <w:tmpl w:val="7C56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4029D"/>
    <w:multiLevelType w:val="hybridMultilevel"/>
    <w:tmpl w:val="CD34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07147"/>
    <w:multiLevelType w:val="hybridMultilevel"/>
    <w:tmpl w:val="006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2"/>
  </w:num>
  <w:num w:numId="2" w16cid:durableId="70733532">
    <w:abstractNumId w:val="2"/>
  </w:num>
  <w:num w:numId="3" w16cid:durableId="1987398378">
    <w:abstractNumId w:val="13"/>
  </w:num>
  <w:num w:numId="4" w16cid:durableId="321860825">
    <w:abstractNumId w:val="16"/>
  </w:num>
  <w:num w:numId="5" w16cid:durableId="1443957755">
    <w:abstractNumId w:val="10"/>
  </w:num>
  <w:num w:numId="6" w16cid:durableId="803230556">
    <w:abstractNumId w:val="17"/>
  </w:num>
  <w:num w:numId="7" w16cid:durableId="1769958296">
    <w:abstractNumId w:val="8"/>
  </w:num>
  <w:num w:numId="8" w16cid:durableId="2078480088">
    <w:abstractNumId w:val="5"/>
  </w:num>
  <w:num w:numId="9" w16cid:durableId="1827430202">
    <w:abstractNumId w:val="21"/>
  </w:num>
  <w:num w:numId="10" w16cid:durableId="1754280437">
    <w:abstractNumId w:val="11"/>
  </w:num>
  <w:num w:numId="11" w16cid:durableId="782503702">
    <w:abstractNumId w:val="7"/>
  </w:num>
  <w:num w:numId="12" w16cid:durableId="1659532757">
    <w:abstractNumId w:val="3"/>
  </w:num>
  <w:num w:numId="13" w16cid:durableId="1892497970">
    <w:abstractNumId w:val="15"/>
  </w:num>
  <w:num w:numId="14" w16cid:durableId="1690370628">
    <w:abstractNumId w:val="9"/>
  </w:num>
  <w:num w:numId="15" w16cid:durableId="2025400141">
    <w:abstractNumId w:val="19"/>
  </w:num>
  <w:num w:numId="16" w16cid:durableId="1769082264">
    <w:abstractNumId w:val="14"/>
  </w:num>
  <w:num w:numId="17" w16cid:durableId="1063984051">
    <w:abstractNumId w:val="18"/>
  </w:num>
  <w:num w:numId="18" w16cid:durableId="144400816">
    <w:abstractNumId w:val="20"/>
  </w:num>
  <w:num w:numId="19" w16cid:durableId="1962804111">
    <w:abstractNumId w:val="6"/>
  </w:num>
  <w:num w:numId="20" w16cid:durableId="1315262811">
    <w:abstractNumId w:val="4"/>
  </w:num>
  <w:num w:numId="21" w16cid:durableId="1902015222">
    <w:abstractNumId w:val="1"/>
  </w:num>
  <w:num w:numId="22" w16cid:durableId="62870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40D86"/>
    <w:rsid w:val="000B6DFA"/>
    <w:rsid w:val="000C794E"/>
    <w:rsid w:val="000E3549"/>
    <w:rsid w:val="000F0A85"/>
    <w:rsid w:val="00111D7E"/>
    <w:rsid w:val="00140858"/>
    <w:rsid w:val="00146EB8"/>
    <w:rsid w:val="001816D1"/>
    <w:rsid w:val="0018767B"/>
    <w:rsid w:val="001A0F31"/>
    <w:rsid w:val="001B67E5"/>
    <w:rsid w:val="001D58CE"/>
    <w:rsid w:val="001F48D9"/>
    <w:rsid w:val="00201522"/>
    <w:rsid w:val="00232A7D"/>
    <w:rsid w:val="00237BE5"/>
    <w:rsid w:val="00253226"/>
    <w:rsid w:val="00284D28"/>
    <w:rsid w:val="002A7D4A"/>
    <w:rsid w:val="0030588F"/>
    <w:rsid w:val="0033685C"/>
    <w:rsid w:val="00374AE8"/>
    <w:rsid w:val="003A288A"/>
    <w:rsid w:val="003C7301"/>
    <w:rsid w:val="00433BDA"/>
    <w:rsid w:val="0043784A"/>
    <w:rsid w:val="00444803"/>
    <w:rsid w:val="00472090"/>
    <w:rsid w:val="00496F4B"/>
    <w:rsid w:val="004C6031"/>
    <w:rsid w:val="004C6352"/>
    <w:rsid w:val="004D5BED"/>
    <w:rsid w:val="00534809"/>
    <w:rsid w:val="00555F0E"/>
    <w:rsid w:val="00582E62"/>
    <w:rsid w:val="005C332E"/>
    <w:rsid w:val="005E2D18"/>
    <w:rsid w:val="005F571A"/>
    <w:rsid w:val="00601798"/>
    <w:rsid w:val="00607CE8"/>
    <w:rsid w:val="006119E8"/>
    <w:rsid w:val="00621C3E"/>
    <w:rsid w:val="00634DF8"/>
    <w:rsid w:val="0064375F"/>
    <w:rsid w:val="00660126"/>
    <w:rsid w:val="00665772"/>
    <w:rsid w:val="006757BC"/>
    <w:rsid w:val="006E535C"/>
    <w:rsid w:val="00713B23"/>
    <w:rsid w:val="00722CF0"/>
    <w:rsid w:val="00743079"/>
    <w:rsid w:val="00774F2D"/>
    <w:rsid w:val="0079091E"/>
    <w:rsid w:val="007A5384"/>
    <w:rsid w:val="007E7A5C"/>
    <w:rsid w:val="008021F2"/>
    <w:rsid w:val="00803DA9"/>
    <w:rsid w:val="008131C8"/>
    <w:rsid w:val="008132B3"/>
    <w:rsid w:val="00857417"/>
    <w:rsid w:val="00865D07"/>
    <w:rsid w:val="0088306B"/>
    <w:rsid w:val="008A7456"/>
    <w:rsid w:val="008E6E2D"/>
    <w:rsid w:val="00900232"/>
    <w:rsid w:val="009071BF"/>
    <w:rsid w:val="00936D60"/>
    <w:rsid w:val="00943B81"/>
    <w:rsid w:val="00962136"/>
    <w:rsid w:val="00980709"/>
    <w:rsid w:val="00982767"/>
    <w:rsid w:val="00987CC4"/>
    <w:rsid w:val="009A3DC8"/>
    <w:rsid w:val="009B3A96"/>
    <w:rsid w:val="009E5AE2"/>
    <w:rsid w:val="00A10A7F"/>
    <w:rsid w:val="00A13E58"/>
    <w:rsid w:val="00A227CC"/>
    <w:rsid w:val="00A30E70"/>
    <w:rsid w:val="00A43F40"/>
    <w:rsid w:val="00A75E57"/>
    <w:rsid w:val="00AA197E"/>
    <w:rsid w:val="00AB0B1D"/>
    <w:rsid w:val="00AB0B1F"/>
    <w:rsid w:val="00AC7B35"/>
    <w:rsid w:val="00AE01BA"/>
    <w:rsid w:val="00B12507"/>
    <w:rsid w:val="00B139EC"/>
    <w:rsid w:val="00B44BAB"/>
    <w:rsid w:val="00B91CAF"/>
    <w:rsid w:val="00B931E4"/>
    <w:rsid w:val="00BB0B28"/>
    <w:rsid w:val="00BD3795"/>
    <w:rsid w:val="00BD6472"/>
    <w:rsid w:val="00BE0CE1"/>
    <w:rsid w:val="00BE29C7"/>
    <w:rsid w:val="00BF04EC"/>
    <w:rsid w:val="00BF2BA8"/>
    <w:rsid w:val="00C06D3B"/>
    <w:rsid w:val="00C119F9"/>
    <w:rsid w:val="00C306E4"/>
    <w:rsid w:val="00C30CE0"/>
    <w:rsid w:val="00C33CA5"/>
    <w:rsid w:val="00C364D3"/>
    <w:rsid w:val="00C44C39"/>
    <w:rsid w:val="00C50A68"/>
    <w:rsid w:val="00C72627"/>
    <w:rsid w:val="00C83DBB"/>
    <w:rsid w:val="00CB7B6A"/>
    <w:rsid w:val="00CC4285"/>
    <w:rsid w:val="00CE4B1C"/>
    <w:rsid w:val="00D470D1"/>
    <w:rsid w:val="00DA02DB"/>
    <w:rsid w:val="00DB416E"/>
    <w:rsid w:val="00DC0CCB"/>
    <w:rsid w:val="00DC3891"/>
    <w:rsid w:val="00DF618E"/>
    <w:rsid w:val="00E347FA"/>
    <w:rsid w:val="00E4147B"/>
    <w:rsid w:val="00E44F5D"/>
    <w:rsid w:val="00E759C4"/>
    <w:rsid w:val="00E821A9"/>
    <w:rsid w:val="00E83F81"/>
    <w:rsid w:val="00ED21FF"/>
    <w:rsid w:val="00F05CDA"/>
    <w:rsid w:val="00F435E1"/>
    <w:rsid w:val="00F71937"/>
    <w:rsid w:val="00F869F9"/>
    <w:rsid w:val="00FA16B2"/>
    <w:rsid w:val="00FD45C3"/>
    <w:rsid w:val="00FE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DF618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styleId="CommentReference">
    <w:name w:val="annotation reference"/>
    <w:semiHidden/>
    <w:unhideWhenUsed/>
    <w:rsid w:val="00900232"/>
    <w:rPr>
      <w:sz w:val="16"/>
      <w:szCs w:val="16"/>
    </w:rPr>
  </w:style>
  <w:style w:type="paragraph" w:styleId="CommentText">
    <w:name w:val="annotation text"/>
    <w:basedOn w:val="Normal"/>
    <w:link w:val="CommentTextChar"/>
    <w:unhideWhenUsed/>
    <w:rsid w:val="00900232"/>
    <w:pPr>
      <w:widowControl/>
      <w:autoSpaceDE/>
      <w:autoSpaceDN/>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rsid w:val="00900232"/>
    <w:rPr>
      <w:rFonts w:ascii="Calibri" w:eastAsia="Calibri" w:hAnsi="Calibri" w:cs="Times New Roman"/>
      <w:sz w:val="20"/>
      <w:szCs w:val="20"/>
      <w:lang w:val="x-none" w:eastAsia="x-none"/>
    </w:rPr>
  </w:style>
  <w:style w:type="table" w:styleId="TableGrid">
    <w:name w:val="Table Grid"/>
    <w:basedOn w:val="TableNormal"/>
    <w:uiPriority w:val="39"/>
    <w:rsid w:val="00F43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3079"/>
    <w:rPr>
      <w:color w:val="605E5C"/>
      <w:shd w:val="clear" w:color="auto" w:fill="E1DFDD"/>
    </w:rPr>
  </w:style>
  <w:style w:type="character" w:styleId="FollowedHyperlink">
    <w:name w:val="FollowedHyperlink"/>
    <w:basedOn w:val="DefaultParagraphFont"/>
    <w:uiPriority w:val="99"/>
    <w:semiHidden/>
    <w:unhideWhenUsed/>
    <w:rsid w:val="00865D07"/>
    <w:rPr>
      <w:color w:val="800080" w:themeColor="followedHyperlink"/>
      <w:u w:val="single"/>
    </w:rPr>
  </w:style>
  <w:style w:type="character" w:customStyle="1" w:styleId="Heading3Char">
    <w:name w:val="Heading 3 Char"/>
    <w:basedOn w:val="DefaultParagraphFont"/>
    <w:link w:val="Heading3"/>
    <w:uiPriority w:val="9"/>
    <w:semiHidden/>
    <w:rsid w:val="00DF618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91630071">
      <w:bodyDiv w:val="1"/>
      <w:marLeft w:val="0"/>
      <w:marRight w:val="0"/>
      <w:marTop w:val="0"/>
      <w:marBottom w:val="0"/>
      <w:divBdr>
        <w:top w:val="none" w:sz="0" w:space="0" w:color="auto"/>
        <w:left w:val="none" w:sz="0" w:space="0" w:color="auto"/>
        <w:bottom w:val="none" w:sz="0" w:space="0" w:color="auto"/>
        <w:right w:val="none" w:sz="0" w:space="0" w:color="auto"/>
      </w:divBdr>
    </w:div>
    <w:div w:id="233395307">
      <w:bodyDiv w:val="1"/>
      <w:marLeft w:val="0"/>
      <w:marRight w:val="0"/>
      <w:marTop w:val="0"/>
      <w:marBottom w:val="0"/>
      <w:divBdr>
        <w:top w:val="none" w:sz="0" w:space="0" w:color="auto"/>
        <w:left w:val="none" w:sz="0" w:space="0" w:color="auto"/>
        <w:bottom w:val="none" w:sz="0" w:space="0" w:color="auto"/>
        <w:right w:val="none" w:sz="0" w:space="0" w:color="auto"/>
      </w:divBdr>
    </w:div>
    <w:div w:id="307129869">
      <w:bodyDiv w:val="1"/>
      <w:marLeft w:val="0"/>
      <w:marRight w:val="0"/>
      <w:marTop w:val="0"/>
      <w:marBottom w:val="0"/>
      <w:divBdr>
        <w:top w:val="none" w:sz="0" w:space="0" w:color="auto"/>
        <w:left w:val="none" w:sz="0" w:space="0" w:color="auto"/>
        <w:bottom w:val="none" w:sz="0" w:space="0" w:color="auto"/>
        <w:right w:val="none" w:sz="0" w:space="0" w:color="auto"/>
      </w:divBdr>
    </w:div>
    <w:div w:id="636842076">
      <w:bodyDiv w:val="1"/>
      <w:marLeft w:val="0"/>
      <w:marRight w:val="0"/>
      <w:marTop w:val="0"/>
      <w:marBottom w:val="0"/>
      <w:divBdr>
        <w:top w:val="none" w:sz="0" w:space="0" w:color="auto"/>
        <w:left w:val="none" w:sz="0" w:space="0" w:color="auto"/>
        <w:bottom w:val="none" w:sz="0" w:space="0" w:color="auto"/>
        <w:right w:val="none" w:sz="0" w:space="0" w:color="auto"/>
      </w:divBdr>
      <w:divsChild>
        <w:div w:id="316808043">
          <w:marLeft w:val="0"/>
          <w:marRight w:val="0"/>
          <w:marTop w:val="0"/>
          <w:marBottom w:val="0"/>
          <w:divBdr>
            <w:top w:val="none" w:sz="0" w:space="0" w:color="auto"/>
            <w:left w:val="none" w:sz="0" w:space="0" w:color="auto"/>
            <w:bottom w:val="none" w:sz="0" w:space="0" w:color="auto"/>
            <w:right w:val="none" w:sz="0" w:space="0" w:color="auto"/>
          </w:divBdr>
          <w:divsChild>
            <w:div w:id="250896965">
              <w:marLeft w:val="0"/>
              <w:marRight w:val="0"/>
              <w:marTop w:val="0"/>
              <w:marBottom w:val="0"/>
              <w:divBdr>
                <w:top w:val="none" w:sz="0" w:space="0" w:color="auto"/>
                <w:left w:val="none" w:sz="0" w:space="0" w:color="auto"/>
                <w:bottom w:val="none" w:sz="0" w:space="0" w:color="auto"/>
                <w:right w:val="none" w:sz="0" w:space="0" w:color="auto"/>
              </w:divBdr>
            </w:div>
          </w:divsChild>
        </w:div>
        <w:div w:id="871066260">
          <w:marLeft w:val="0"/>
          <w:marRight w:val="0"/>
          <w:marTop w:val="0"/>
          <w:marBottom w:val="0"/>
          <w:divBdr>
            <w:top w:val="none" w:sz="0" w:space="0" w:color="auto"/>
            <w:left w:val="none" w:sz="0" w:space="0" w:color="auto"/>
            <w:bottom w:val="none" w:sz="0" w:space="0" w:color="auto"/>
            <w:right w:val="none" w:sz="0" w:space="0" w:color="auto"/>
          </w:divBdr>
          <w:divsChild>
            <w:div w:id="1508010550">
              <w:marLeft w:val="0"/>
              <w:marRight w:val="0"/>
              <w:marTop w:val="0"/>
              <w:marBottom w:val="0"/>
              <w:divBdr>
                <w:top w:val="none" w:sz="0" w:space="0" w:color="auto"/>
                <w:left w:val="none" w:sz="0" w:space="0" w:color="auto"/>
                <w:bottom w:val="none" w:sz="0" w:space="0" w:color="auto"/>
                <w:right w:val="none" w:sz="0" w:space="0" w:color="auto"/>
              </w:divBdr>
            </w:div>
          </w:divsChild>
        </w:div>
        <w:div w:id="1141269711">
          <w:marLeft w:val="0"/>
          <w:marRight w:val="0"/>
          <w:marTop w:val="0"/>
          <w:marBottom w:val="0"/>
          <w:divBdr>
            <w:top w:val="none" w:sz="0" w:space="0" w:color="auto"/>
            <w:left w:val="none" w:sz="0" w:space="0" w:color="auto"/>
            <w:bottom w:val="none" w:sz="0" w:space="0" w:color="auto"/>
            <w:right w:val="none" w:sz="0" w:space="0" w:color="auto"/>
          </w:divBdr>
          <w:divsChild>
            <w:div w:id="1243611188">
              <w:marLeft w:val="0"/>
              <w:marRight w:val="0"/>
              <w:marTop w:val="0"/>
              <w:marBottom w:val="0"/>
              <w:divBdr>
                <w:top w:val="none" w:sz="0" w:space="0" w:color="auto"/>
                <w:left w:val="none" w:sz="0" w:space="0" w:color="auto"/>
                <w:bottom w:val="none" w:sz="0" w:space="0" w:color="auto"/>
                <w:right w:val="none" w:sz="0" w:space="0" w:color="auto"/>
              </w:divBdr>
            </w:div>
          </w:divsChild>
        </w:div>
        <w:div w:id="1686663286">
          <w:marLeft w:val="0"/>
          <w:marRight w:val="0"/>
          <w:marTop w:val="0"/>
          <w:marBottom w:val="0"/>
          <w:divBdr>
            <w:top w:val="none" w:sz="0" w:space="0" w:color="auto"/>
            <w:left w:val="none" w:sz="0" w:space="0" w:color="auto"/>
            <w:bottom w:val="none" w:sz="0" w:space="0" w:color="auto"/>
            <w:right w:val="none" w:sz="0" w:space="0" w:color="auto"/>
          </w:divBdr>
          <w:divsChild>
            <w:div w:id="150105328">
              <w:marLeft w:val="0"/>
              <w:marRight w:val="0"/>
              <w:marTop w:val="0"/>
              <w:marBottom w:val="0"/>
              <w:divBdr>
                <w:top w:val="none" w:sz="0" w:space="0" w:color="auto"/>
                <w:left w:val="none" w:sz="0" w:space="0" w:color="auto"/>
                <w:bottom w:val="none" w:sz="0" w:space="0" w:color="auto"/>
                <w:right w:val="none" w:sz="0" w:space="0" w:color="auto"/>
              </w:divBdr>
            </w:div>
          </w:divsChild>
        </w:div>
        <w:div w:id="1880387231">
          <w:marLeft w:val="0"/>
          <w:marRight w:val="0"/>
          <w:marTop w:val="0"/>
          <w:marBottom w:val="0"/>
          <w:divBdr>
            <w:top w:val="none" w:sz="0" w:space="0" w:color="auto"/>
            <w:left w:val="none" w:sz="0" w:space="0" w:color="auto"/>
            <w:bottom w:val="none" w:sz="0" w:space="0" w:color="auto"/>
            <w:right w:val="none" w:sz="0" w:space="0" w:color="auto"/>
          </w:divBdr>
          <w:divsChild>
            <w:div w:id="327829599">
              <w:marLeft w:val="0"/>
              <w:marRight w:val="0"/>
              <w:marTop w:val="0"/>
              <w:marBottom w:val="0"/>
              <w:divBdr>
                <w:top w:val="none" w:sz="0" w:space="0" w:color="auto"/>
                <w:left w:val="none" w:sz="0" w:space="0" w:color="auto"/>
                <w:bottom w:val="none" w:sz="0" w:space="0" w:color="auto"/>
                <w:right w:val="none" w:sz="0" w:space="0" w:color="auto"/>
              </w:divBdr>
            </w:div>
          </w:divsChild>
        </w:div>
        <w:div w:id="1962374849">
          <w:marLeft w:val="0"/>
          <w:marRight w:val="0"/>
          <w:marTop w:val="0"/>
          <w:marBottom w:val="0"/>
          <w:divBdr>
            <w:top w:val="none" w:sz="0" w:space="0" w:color="auto"/>
            <w:left w:val="none" w:sz="0" w:space="0" w:color="auto"/>
            <w:bottom w:val="none" w:sz="0" w:space="0" w:color="auto"/>
            <w:right w:val="none" w:sz="0" w:space="0" w:color="auto"/>
          </w:divBdr>
          <w:divsChild>
            <w:div w:id="1980838588">
              <w:marLeft w:val="0"/>
              <w:marRight w:val="0"/>
              <w:marTop w:val="0"/>
              <w:marBottom w:val="0"/>
              <w:divBdr>
                <w:top w:val="none" w:sz="0" w:space="0" w:color="auto"/>
                <w:left w:val="none" w:sz="0" w:space="0" w:color="auto"/>
                <w:bottom w:val="none" w:sz="0" w:space="0" w:color="auto"/>
                <w:right w:val="none" w:sz="0" w:space="0" w:color="auto"/>
              </w:divBdr>
            </w:div>
          </w:divsChild>
        </w:div>
        <w:div w:id="1384794564">
          <w:marLeft w:val="0"/>
          <w:marRight w:val="0"/>
          <w:marTop w:val="0"/>
          <w:marBottom w:val="0"/>
          <w:divBdr>
            <w:top w:val="none" w:sz="0" w:space="0" w:color="auto"/>
            <w:left w:val="none" w:sz="0" w:space="0" w:color="auto"/>
            <w:bottom w:val="none" w:sz="0" w:space="0" w:color="auto"/>
            <w:right w:val="none" w:sz="0" w:space="0" w:color="auto"/>
          </w:divBdr>
          <w:divsChild>
            <w:div w:id="1859930513">
              <w:marLeft w:val="0"/>
              <w:marRight w:val="0"/>
              <w:marTop w:val="0"/>
              <w:marBottom w:val="0"/>
              <w:divBdr>
                <w:top w:val="none" w:sz="0" w:space="0" w:color="auto"/>
                <w:left w:val="none" w:sz="0" w:space="0" w:color="auto"/>
                <w:bottom w:val="none" w:sz="0" w:space="0" w:color="auto"/>
                <w:right w:val="none" w:sz="0" w:space="0" w:color="auto"/>
              </w:divBdr>
            </w:div>
          </w:divsChild>
        </w:div>
        <w:div w:id="85731441">
          <w:marLeft w:val="0"/>
          <w:marRight w:val="0"/>
          <w:marTop w:val="0"/>
          <w:marBottom w:val="0"/>
          <w:divBdr>
            <w:top w:val="none" w:sz="0" w:space="0" w:color="auto"/>
            <w:left w:val="none" w:sz="0" w:space="0" w:color="auto"/>
            <w:bottom w:val="none" w:sz="0" w:space="0" w:color="auto"/>
            <w:right w:val="none" w:sz="0" w:space="0" w:color="auto"/>
          </w:divBdr>
          <w:divsChild>
            <w:div w:id="2034108333">
              <w:marLeft w:val="0"/>
              <w:marRight w:val="0"/>
              <w:marTop w:val="0"/>
              <w:marBottom w:val="0"/>
              <w:divBdr>
                <w:top w:val="none" w:sz="0" w:space="0" w:color="auto"/>
                <w:left w:val="none" w:sz="0" w:space="0" w:color="auto"/>
                <w:bottom w:val="none" w:sz="0" w:space="0" w:color="auto"/>
                <w:right w:val="none" w:sz="0" w:space="0" w:color="auto"/>
              </w:divBdr>
            </w:div>
          </w:divsChild>
        </w:div>
        <w:div w:id="633829984">
          <w:marLeft w:val="0"/>
          <w:marRight w:val="0"/>
          <w:marTop w:val="0"/>
          <w:marBottom w:val="0"/>
          <w:divBdr>
            <w:top w:val="none" w:sz="0" w:space="0" w:color="auto"/>
            <w:left w:val="none" w:sz="0" w:space="0" w:color="auto"/>
            <w:bottom w:val="none" w:sz="0" w:space="0" w:color="auto"/>
            <w:right w:val="none" w:sz="0" w:space="0" w:color="auto"/>
          </w:divBdr>
          <w:divsChild>
            <w:div w:id="2075662338">
              <w:marLeft w:val="0"/>
              <w:marRight w:val="0"/>
              <w:marTop w:val="0"/>
              <w:marBottom w:val="0"/>
              <w:divBdr>
                <w:top w:val="none" w:sz="0" w:space="0" w:color="auto"/>
                <w:left w:val="none" w:sz="0" w:space="0" w:color="auto"/>
                <w:bottom w:val="none" w:sz="0" w:space="0" w:color="auto"/>
                <w:right w:val="none" w:sz="0" w:space="0" w:color="auto"/>
              </w:divBdr>
            </w:div>
          </w:divsChild>
        </w:div>
        <w:div w:id="1888949147">
          <w:marLeft w:val="0"/>
          <w:marRight w:val="0"/>
          <w:marTop w:val="0"/>
          <w:marBottom w:val="0"/>
          <w:divBdr>
            <w:top w:val="none" w:sz="0" w:space="0" w:color="auto"/>
            <w:left w:val="none" w:sz="0" w:space="0" w:color="auto"/>
            <w:bottom w:val="none" w:sz="0" w:space="0" w:color="auto"/>
            <w:right w:val="none" w:sz="0" w:space="0" w:color="auto"/>
          </w:divBdr>
          <w:divsChild>
            <w:div w:id="1484349343">
              <w:marLeft w:val="0"/>
              <w:marRight w:val="0"/>
              <w:marTop w:val="0"/>
              <w:marBottom w:val="0"/>
              <w:divBdr>
                <w:top w:val="none" w:sz="0" w:space="0" w:color="auto"/>
                <w:left w:val="none" w:sz="0" w:space="0" w:color="auto"/>
                <w:bottom w:val="none" w:sz="0" w:space="0" w:color="auto"/>
                <w:right w:val="none" w:sz="0" w:space="0" w:color="auto"/>
              </w:divBdr>
            </w:div>
          </w:divsChild>
        </w:div>
        <w:div w:id="484980166">
          <w:marLeft w:val="0"/>
          <w:marRight w:val="0"/>
          <w:marTop w:val="0"/>
          <w:marBottom w:val="0"/>
          <w:divBdr>
            <w:top w:val="none" w:sz="0" w:space="0" w:color="auto"/>
            <w:left w:val="none" w:sz="0" w:space="0" w:color="auto"/>
            <w:bottom w:val="none" w:sz="0" w:space="0" w:color="auto"/>
            <w:right w:val="none" w:sz="0" w:space="0" w:color="auto"/>
          </w:divBdr>
          <w:divsChild>
            <w:div w:id="972910794">
              <w:marLeft w:val="0"/>
              <w:marRight w:val="0"/>
              <w:marTop w:val="0"/>
              <w:marBottom w:val="0"/>
              <w:divBdr>
                <w:top w:val="none" w:sz="0" w:space="0" w:color="auto"/>
                <w:left w:val="none" w:sz="0" w:space="0" w:color="auto"/>
                <w:bottom w:val="none" w:sz="0" w:space="0" w:color="auto"/>
                <w:right w:val="none" w:sz="0" w:space="0" w:color="auto"/>
              </w:divBdr>
            </w:div>
          </w:divsChild>
        </w:div>
        <w:div w:id="1486166194">
          <w:marLeft w:val="0"/>
          <w:marRight w:val="0"/>
          <w:marTop w:val="0"/>
          <w:marBottom w:val="0"/>
          <w:divBdr>
            <w:top w:val="none" w:sz="0" w:space="0" w:color="auto"/>
            <w:left w:val="none" w:sz="0" w:space="0" w:color="auto"/>
            <w:bottom w:val="none" w:sz="0" w:space="0" w:color="auto"/>
            <w:right w:val="none" w:sz="0" w:space="0" w:color="auto"/>
          </w:divBdr>
          <w:divsChild>
            <w:div w:id="37750386">
              <w:marLeft w:val="0"/>
              <w:marRight w:val="0"/>
              <w:marTop w:val="0"/>
              <w:marBottom w:val="0"/>
              <w:divBdr>
                <w:top w:val="none" w:sz="0" w:space="0" w:color="auto"/>
                <w:left w:val="none" w:sz="0" w:space="0" w:color="auto"/>
                <w:bottom w:val="none" w:sz="0" w:space="0" w:color="auto"/>
                <w:right w:val="none" w:sz="0" w:space="0" w:color="auto"/>
              </w:divBdr>
            </w:div>
          </w:divsChild>
        </w:div>
        <w:div w:id="1451129079">
          <w:marLeft w:val="0"/>
          <w:marRight w:val="0"/>
          <w:marTop w:val="0"/>
          <w:marBottom w:val="0"/>
          <w:divBdr>
            <w:top w:val="none" w:sz="0" w:space="0" w:color="auto"/>
            <w:left w:val="none" w:sz="0" w:space="0" w:color="auto"/>
            <w:bottom w:val="none" w:sz="0" w:space="0" w:color="auto"/>
            <w:right w:val="none" w:sz="0" w:space="0" w:color="auto"/>
          </w:divBdr>
          <w:divsChild>
            <w:div w:id="2109735768">
              <w:marLeft w:val="0"/>
              <w:marRight w:val="0"/>
              <w:marTop w:val="0"/>
              <w:marBottom w:val="0"/>
              <w:divBdr>
                <w:top w:val="none" w:sz="0" w:space="0" w:color="auto"/>
                <w:left w:val="none" w:sz="0" w:space="0" w:color="auto"/>
                <w:bottom w:val="none" w:sz="0" w:space="0" w:color="auto"/>
                <w:right w:val="none" w:sz="0" w:space="0" w:color="auto"/>
              </w:divBdr>
            </w:div>
          </w:divsChild>
        </w:div>
        <w:div w:id="1270548703">
          <w:marLeft w:val="0"/>
          <w:marRight w:val="0"/>
          <w:marTop w:val="0"/>
          <w:marBottom w:val="0"/>
          <w:divBdr>
            <w:top w:val="none" w:sz="0" w:space="0" w:color="auto"/>
            <w:left w:val="none" w:sz="0" w:space="0" w:color="auto"/>
            <w:bottom w:val="none" w:sz="0" w:space="0" w:color="auto"/>
            <w:right w:val="none" w:sz="0" w:space="0" w:color="auto"/>
          </w:divBdr>
          <w:divsChild>
            <w:div w:id="1066606756">
              <w:marLeft w:val="0"/>
              <w:marRight w:val="0"/>
              <w:marTop w:val="0"/>
              <w:marBottom w:val="0"/>
              <w:divBdr>
                <w:top w:val="none" w:sz="0" w:space="0" w:color="auto"/>
                <w:left w:val="none" w:sz="0" w:space="0" w:color="auto"/>
                <w:bottom w:val="none" w:sz="0" w:space="0" w:color="auto"/>
                <w:right w:val="none" w:sz="0" w:space="0" w:color="auto"/>
              </w:divBdr>
            </w:div>
          </w:divsChild>
        </w:div>
        <w:div w:id="836382547">
          <w:marLeft w:val="0"/>
          <w:marRight w:val="0"/>
          <w:marTop w:val="0"/>
          <w:marBottom w:val="0"/>
          <w:divBdr>
            <w:top w:val="none" w:sz="0" w:space="0" w:color="auto"/>
            <w:left w:val="none" w:sz="0" w:space="0" w:color="auto"/>
            <w:bottom w:val="none" w:sz="0" w:space="0" w:color="auto"/>
            <w:right w:val="none" w:sz="0" w:space="0" w:color="auto"/>
          </w:divBdr>
          <w:divsChild>
            <w:div w:id="1419785855">
              <w:marLeft w:val="0"/>
              <w:marRight w:val="0"/>
              <w:marTop w:val="0"/>
              <w:marBottom w:val="0"/>
              <w:divBdr>
                <w:top w:val="none" w:sz="0" w:space="0" w:color="auto"/>
                <w:left w:val="none" w:sz="0" w:space="0" w:color="auto"/>
                <w:bottom w:val="none" w:sz="0" w:space="0" w:color="auto"/>
                <w:right w:val="none" w:sz="0" w:space="0" w:color="auto"/>
              </w:divBdr>
            </w:div>
          </w:divsChild>
        </w:div>
        <w:div w:id="214894484">
          <w:marLeft w:val="0"/>
          <w:marRight w:val="0"/>
          <w:marTop w:val="0"/>
          <w:marBottom w:val="0"/>
          <w:divBdr>
            <w:top w:val="none" w:sz="0" w:space="0" w:color="auto"/>
            <w:left w:val="none" w:sz="0" w:space="0" w:color="auto"/>
            <w:bottom w:val="none" w:sz="0" w:space="0" w:color="auto"/>
            <w:right w:val="none" w:sz="0" w:space="0" w:color="auto"/>
          </w:divBdr>
          <w:divsChild>
            <w:div w:id="495267023">
              <w:marLeft w:val="0"/>
              <w:marRight w:val="0"/>
              <w:marTop w:val="0"/>
              <w:marBottom w:val="0"/>
              <w:divBdr>
                <w:top w:val="none" w:sz="0" w:space="0" w:color="auto"/>
                <w:left w:val="none" w:sz="0" w:space="0" w:color="auto"/>
                <w:bottom w:val="none" w:sz="0" w:space="0" w:color="auto"/>
                <w:right w:val="none" w:sz="0" w:space="0" w:color="auto"/>
              </w:divBdr>
            </w:div>
          </w:divsChild>
        </w:div>
        <w:div w:id="1028681768">
          <w:marLeft w:val="0"/>
          <w:marRight w:val="0"/>
          <w:marTop w:val="0"/>
          <w:marBottom w:val="0"/>
          <w:divBdr>
            <w:top w:val="none" w:sz="0" w:space="0" w:color="auto"/>
            <w:left w:val="none" w:sz="0" w:space="0" w:color="auto"/>
            <w:bottom w:val="none" w:sz="0" w:space="0" w:color="auto"/>
            <w:right w:val="none" w:sz="0" w:space="0" w:color="auto"/>
          </w:divBdr>
          <w:divsChild>
            <w:div w:id="1301694551">
              <w:marLeft w:val="0"/>
              <w:marRight w:val="0"/>
              <w:marTop w:val="0"/>
              <w:marBottom w:val="0"/>
              <w:divBdr>
                <w:top w:val="none" w:sz="0" w:space="0" w:color="auto"/>
                <w:left w:val="none" w:sz="0" w:space="0" w:color="auto"/>
                <w:bottom w:val="none" w:sz="0" w:space="0" w:color="auto"/>
                <w:right w:val="none" w:sz="0" w:space="0" w:color="auto"/>
              </w:divBdr>
            </w:div>
          </w:divsChild>
        </w:div>
        <w:div w:id="31808360">
          <w:marLeft w:val="0"/>
          <w:marRight w:val="0"/>
          <w:marTop w:val="0"/>
          <w:marBottom w:val="0"/>
          <w:divBdr>
            <w:top w:val="none" w:sz="0" w:space="0" w:color="auto"/>
            <w:left w:val="none" w:sz="0" w:space="0" w:color="auto"/>
            <w:bottom w:val="none" w:sz="0" w:space="0" w:color="auto"/>
            <w:right w:val="none" w:sz="0" w:space="0" w:color="auto"/>
          </w:divBdr>
          <w:divsChild>
            <w:div w:id="1608343739">
              <w:marLeft w:val="0"/>
              <w:marRight w:val="0"/>
              <w:marTop w:val="0"/>
              <w:marBottom w:val="0"/>
              <w:divBdr>
                <w:top w:val="none" w:sz="0" w:space="0" w:color="auto"/>
                <w:left w:val="none" w:sz="0" w:space="0" w:color="auto"/>
                <w:bottom w:val="none" w:sz="0" w:space="0" w:color="auto"/>
                <w:right w:val="none" w:sz="0" w:space="0" w:color="auto"/>
              </w:divBdr>
            </w:div>
          </w:divsChild>
        </w:div>
        <w:div w:id="1029600710">
          <w:marLeft w:val="0"/>
          <w:marRight w:val="0"/>
          <w:marTop w:val="0"/>
          <w:marBottom w:val="0"/>
          <w:divBdr>
            <w:top w:val="none" w:sz="0" w:space="0" w:color="auto"/>
            <w:left w:val="none" w:sz="0" w:space="0" w:color="auto"/>
            <w:bottom w:val="none" w:sz="0" w:space="0" w:color="auto"/>
            <w:right w:val="none" w:sz="0" w:space="0" w:color="auto"/>
          </w:divBdr>
          <w:divsChild>
            <w:div w:id="1240599414">
              <w:marLeft w:val="0"/>
              <w:marRight w:val="0"/>
              <w:marTop w:val="0"/>
              <w:marBottom w:val="0"/>
              <w:divBdr>
                <w:top w:val="none" w:sz="0" w:space="0" w:color="auto"/>
                <w:left w:val="none" w:sz="0" w:space="0" w:color="auto"/>
                <w:bottom w:val="none" w:sz="0" w:space="0" w:color="auto"/>
                <w:right w:val="none" w:sz="0" w:space="0" w:color="auto"/>
              </w:divBdr>
            </w:div>
          </w:divsChild>
        </w:div>
        <w:div w:id="1273782176">
          <w:marLeft w:val="0"/>
          <w:marRight w:val="0"/>
          <w:marTop w:val="0"/>
          <w:marBottom w:val="0"/>
          <w:divBdr>
            <w:top w:val="none" w:sz="0" w:space="0" w:color="auto"/>
            <w:left w:val="none" w:sz="0" w:space="0" w:color="auto"/>
            <w:bottom w:val="none" w:sz="0" w:space="0" w:color="auto"/>
            <w:right w:val="none" w:sz="0" w:space="0" w:color="auto"/>
          </w:divBdr>
          <w:divsChild>
            <w:div w:id="1458835599">
              <w:marLeft w:val="0"/>
              <w:marRight w:val="0"/>
              <w:marTop w:val="0"/>
              <w:marBottom w:val="0"/>
              <w:divBdr>
                <w:top w:val="none" w:sz="0" w:space="0" w:color="auto"/>
                <w:left w:val="none" w:sz="0" w:space="0" w:color="auto"/>
                <w:bottom w:val="none" w:sz="0" w:space="0" w:color="auto"/>
                <w:right w:val="none" w:sz="0" w:space="0" w:color="auto"/>
              </w:divBdr>
            </w:div>
            <w:div w:id="1573198174">
              <w:marLeft w:val="0"/>
              <w:marRight w:val="0"/>
              <w:marTop w:val="0"/>
              <w:marBottom w:val="0"/>
              <w:divBdr>
                <w:top w:val="none" w:sz="0" w:space="0" w:color="auto"/>
                <w:left w:val="none" w:sz="0" w:space="0" w:color="auto"/>
                <w:bottom w:val="none" w:sz="0" w:space="0" w:color="auto"/>
                <w:right w:val="none" w:sz="0" w:space="0" w:color="auto"/>
              </w:divBdr>
            </w:div>
          </w:divsChild>
        </w:div>
        <w:div w:id="883371859">
          <w:marLeft w:val="0"/>
          <w:marRight w:val="0"/>
          <w:marTop w:val="0"/>
          <w:marBottom w:val="0"/>
          <w:divBdr>
            <w:top w:val="none" w:sz="0" w:space="0" w:color="auto"/>
            <w:left w:val="none" w:sz="0" w:space="0" w:color="auto"/>
            <w:bottom w:val="none" w:sz="0" w:space="0" w:color="auto"/>
            <w:right w:val="none" w:sz="0" w:space="0" w:color="auto"/>
          </w:divBdr>
          <w:divsChild>
            <w:div w:id="4778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2502">
      <w:bodyDiv w:val="1"/>
      <w:marLeft w:val="0"/>
      <w:marRight w:val="0"/>
      <w:marTop w:val="0"/>
      <w:marBottom w:val="0"/>
      <w:divBdr>
        <w:top w:val="none" w:sz="0" w:space="0" w:color="auto"/>
        <w:left w:val="none" w:sz="0" w:space="0" w:color="auto"/>
        <w:bottom w:val="none" w:sz="0" w:space="0" w:color="auto"/>
        <w:right w:val="none" w:sz="0" w:space="0" w:color="auto"/>
      </w:divBdr>
    </w:div>
    <w:div w:id="771583792">
      <w:bodyDiv w:val="1"/>
      <w:marLeft w:val="0"/>
      <w:marRight w:val="0"/>
      <w:marTop w:val="0"/>
      <w:marBottom w:val="0"/>
      <w:divBdr>
        <w:top w:val="none" w:sz="0" w:space="0" w:color="auto"/>
        <w:left w:val="none" w:sz="0" w:space="0" w:color="auto"/>
        <w:bottom w:val="none" w:sz="0" w:space="0" w:color="auto"/>
        <w:right w:val="none" w:sz="0" w:space="0" w:color="auto"/>
      </w:divBdr>
    </w:div>
    <w:div w:id="961375854">
      <w:bodyDiv w:val="1"/>
      <w:marLeft w:val="0"/>
      <w:marRight w:val="0"/>
      <w:marTop w:val="0"/>
      <w:marBottom w:val="0"/>
      <w:divBdr>
        <w:top w:val="none" w:sz="0" w:space="0" w:color="auto"/>
        <w:left w:val="none" w:sz="0" w:space="0" w:color="auto"/>
        <w:bottom w:val="none" w:sz="0" w:space="0" w:color="auto"/>
        <w:right w:val="none" w:sz="0" w:space="0" w:color="auto"/>
      </w:divBdr>
      <w:divsChild>
        <w:div w:id="890993627">
          <w:marLeft w:val="-225"/>
          <w:marRight w:val="-225"/>
          <w:marTop w:val="0"/>
          <w:marBottom w:val="0"/>
          <w:divBdr>
            <w:top w:val="none" w:sz="0" w:space="0" w:color="auto"/>
            <w:left w:val="none" w:sz="0" w:space="0" w:color="auto"/>
            <w:bottom w:val="none" w:sz="0" w:space="0" w:color="auto"/>
            <w:right w:val="none" w:sz="0" w:space="0" w:color="auto"/>
          </w:divBdr>
          <w:divsChild>
            <w:div w:id="260455381">
              <w:marLeft w:val="0"/>
              <w:marRight w:val="0"/>
              <w:marTop w:val="0"/>
              <w:marBottom w:val="0"/>
              <w:divBdr>
                <w:top w:val="none" w:sz="0" w:space="0" w:color="auto"/>
                <w:left w:val="none" w:sz="0" w:space="0" w:color="auto"/>
                <w:bottom w:val="none" w:sz="0" w:space="0" w:color="auto"/>
                <w:right w:val="none" w:sz="0" w:space="0" w:color="auto"/>
              </w:divBdr>
            </w:div>
            <w:div w:id="9012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2605">
      <w:bodyDiv w:val="1"/>
      <w:marLeft w:val="0"/>
      <w:marRight w:val="0"/>
      <w:marTop w:val="0"/>
      <w:marBottom w:val="0"/>
      <w:divBdr>
        <w:top w:val="none" w:sz="0" w:space="0" w:color="auto"/>
        <w:left w:val="none" w:sz="0" w:space="0" w:color="auto"/>
        <w:bottom w:val="none" w:sz="0" w:space="0" w:color="auto"/>
        <w:right w:val="none" w:sz="0" w:space="0" w:color="auto"/>
      </w:divBdr>
      <w:divsChild>
        <w:div w:id="1112628523">
          <w:marLeft w:val="0"/>
          <w:marRight w:val="0"/>
          <w:marTop w:val="0"/>
          <w:marBottom w:val="0"/>
          <w:divBdr>
            <w:top w:val="none" w:sz="0" w:space="0" w:color="auto"/>
            <w:left w:val="none" w:sz="0" w:space="0" w:color="auto"/>
            <w:bottom w:val="none" w:sz="0" w:space="0" w:color="auto"/>
            <w:right w:val="none" w:sz="0" w:space="0" w:color="auto"/>
          </w:divBdr>
          <w:divsChild>
            <w:div w:id="553544850">
              <w:marLeft w:val="0"/>
              <w:marRight w:val="0"/>
              <w:marTop w:val="0"/>
              <w:marBottom w:val="0"/>
              <w:divBdr>
                <w:top w:val="none" w:sz="0" w:space="0" w:color="auto"/>
                <w:left w:val="none" w:sz="0" w:space="0" w:color="auto"/>
                <w:bottom w:val="none" w:sz="0" w:space="0" w:color="auto"/>
                <w:right w:val="none" w:sz="0" w:space="0" w:color="auto"/>
              </w:divBdr>
            </w:div>
          </w:divsChild>
        </w:div>
        <w:div w:id="219947536">
          <w:marLeft w:val="0"/>
          <w:marRight w:val="0"/>
          <w:marTop w:val="0"/>
          <w:marBottom w:val="0"/>
          <w:divBdr>
            <w:top w:val="none" w:sz="0" w:space="0" w:color="auto"/>
            <w:left w:val="none" w:sz="0" w:space="0" w:color="auto"/>
            <w:bottom w:val="none" w:sz="0" w:space="0" w:color="auto"/>
            <w:right w:val="none" w:sz="0" w:space="0" w:color="auto"/>
          </w:divBdr>
          <w:divsChild>
            <w:div w:id="1875732050">
              <w:marLeft w:val="0"/>
              <w:marRight w:val="0"/>
              <w:marTop w:val="0"/>
              <w:marBottom w:val="0"/>
              <w:divBdr>
                <w:top w:val="none" w:sz="0" w:space="0" w:color="auto"/>
                <w:left w:val="none" w:sz="0" w:space="0" w:color="auto"/>
                <w:bottom w:val="none" w:sz="0" w:space="0" w:color="auto"/>
                <w:right w:val="none" w:sz="0" w:space="0" w:color="auto"/>
              </w:divBdr>
            </w:div>
          </w:divsChild>
        </w:div>
        <w:div w:id="893614660">
          <w:marLeft w:val="0"/>
          <w:marRight w:val="0"/>
          <w:marTop w:val="0"/>
          <w:marBottom w:val="0"/>
          <w:divBdr>
            <w:top w:val="none" w:sz="0" w:space="0" w:color="auto"/>
            <w:left w:val="none" w:sz="0" w:space="0" w:color="auto"/>
            <w:bottom w:val="none" w:sz="0" w:space="0" w:color="auto"/>
            <w:right w:val="none" w:sz="0" w:space="0" w:color="auto"/>
          </w:divBdr>
          <w:divsChild>
            <w:div w:id="1390420899">
              <w:marLeft w:val="0"/>
              <w:marRight w:val="0"/>
              <w:marTop w:val="0"/>
              <w:marBottom w:val="0"/>
              <w:divBdr>
                <w:top w:val="none" w:sz="0" w:space="0" w:color="auto"/>
                <w:left w:val="none" w:sz="0" w:space="0" w:color="auto"/>
                <w:bottom w:val="none" w:sz="0" w:space="0" w:color="auto"/>
                <w:right w:val="none" w:sz="0" w:space="0" w:color="auto"/>
              </w:divBdr>
            </w:div>
          </w:divsChild>
        </w:div>
        <w:div w:id="1667898516">
          <w:marLeft w:val="0"/>
          <w:marRight w:val="0"/>
          <w:marTop w:val="0"/>
          <w:marBottom w:val="0"/>
          <w:divBdr>
            <w:top w:val="none" w:sz="0" w:space="0" w:color="auto"/>
            <w:left w:val="none" w:sz="0" w:space="0" w:color="auto"/>
            <w:bottom w:val="none" w:sz="0" w:space="0" w:color="auto"/>
            <w:right w:val="none" w:sz="0" w:space="0" w:color="auto"/>
          </w:divBdr>
          <w:divsChild>
            <w:div w:id="655307705">
              <w:marLeft w:val="0"/>
              <w:marRight w:val="0"/>
              <w:marTop w:val="0"/>
              <w:marBottom w:val="0"/>
              <w:divBdr>
                <w:top w:val="none" w:sz="0" w:space="0" w:color="auto"/>
                <w:left w:val="none" w:sz="0" w:space="0" w:color="auto"/>
                <w:bottom w:val="none" w:sz="0" w:space="0" w:color="auto"/>
                <w:right w:val="none" w:sz="0" w:space="0" w:color="auto"/>
              </w:divBdr>
            </w:div>
          </w:divsChild>
        </w:div>
        <w:div w:id="44761247">
          <w:marLeft w:val="0"/>
          <w:marRight w:val="0"/>
          <w:marTop w:val="0"/>
          <w:marBottom w:val="0"/>
          <w:divBdr>
            <w:top w:val="none" w:sz="0" w:space="0" w:color="auto"/>
            <w:left w:val="none" w:sz="0" w:space="0" w:color="auto"/>
            <w:bottom w:val="none" w:sz="0" w:space="0" w:color="auto"/>
            <w:right w:val="none" w:sz="0" w:space="0" w:color="auto"/>
          </w:divBdr>
          <w:divsChild>
            <w:div w:id="1997873074">
              <w:marLeft w:val="0"/>
              <w:marRight w:val="0"/>
              <w:marTop w:val="0"/>
              <w:marBottom w:val="0"/>
              <w:divBdr>
                <w:top w:val="none" w:sz="0" w:space="0" w:color="auto"/>
                <w:left w:val="none" w:sz="0" w:space="0" w:color="auto"/>
                <w:bottom w:val="none" w:sz="0" w:space="0" w:color="auto"/>
                <w:right w:val="none" w:sz="0" w:space="0" w:color="auto"/>
              </w:divBdr>
            </w:div>
          </w:divsChild>
        </w:div>
        <w:div w:id="690955612">
          <w:marLeft w:val="0"/>
          <w:marRight w:val="0"/>
          <w:marTop w:val="0"/>
          <w:marBottom w:val="0"/>
          <w:divBdr>
            <w:top w:val="none" w:sz="0" w:space="0" w:color="auto"/>
            <w:left w:val="none" w:sz="0" w:space="0" w:color="auto"/>
            <w:bottom w:val="none" w:sz="0" w:space="0" w:color="auto"/>
            <w:right w:val="none" w:sz="0" w:space="0" w:color="auto"/>
          </w:divBdr>
          <w:divsChild>
            <w:div w:id="1310866400">
              <w:marLeft w:val="0"/>
              <w:marRight w:val="0"/>
              <w:marTop w:val="0"/>
              <w:marBottom w:val="0"/>
              <w:divBdr>
                <w:top w:val="none" w:sz="0" w:space="0" w:color="auto"/>
                <w:left w:val="none" w:sz="0" w:space="0" w:color="auto"/>
                <w:bottom w:val="none" w:sz="0" w:space="0" w:color="auto"/>
                <w:right w:val="none" w:sz="0" w:space="0" w:color="auto"/>
              </w:divBdr>
            </w:div>
          </w:divsChild>
        </w:div>
        <w:div w:id="169954923">
          <w:marLeft w:val="0"/>
          <w:marRight w:val="0"/>
          <w:marTop w:val="0"/>
          <w:marBottom w:val="0"/>
          <w:divBdr>
            <w:top w:val="none" w:sz="0" w:space="0" w:color="auto"/>
            <w:left w:val="none" w:sz="0" w:space="0" w:color="auto"/>
            <w:bottom w:val="none" w:sz="0" w:space="0" w:color="auto"/>
            <w:right w:val="none" w:sz="0" w:space="0" w:color="auto"/>
          </w:divBdr>
          <w:divsChild>
            <w:div w:id="1097410613">
              <w:marLeft w:val="0"/>
              <w:marRight w:val="0"/>
              <w:marTop w:val="0"/>
              <w:marBottom w:val="0"/>
              <w:divBdr>
                <w:top w:val="none" w:sz="0" w:space="0" w:color="auto"/>
                <w:left w:val="none" w:sz="0" w:space="0" w:color="auto"/>
                <w:bottom w:val="none" w:sz="0" w:space="0" w:color="auto"/>
                <w:right w:val="none" w:sz="0" w:space="0" w:color="auto"/>
              </w:divBdr>
            </w:div>
          </w:divsChild>
        </w:div>
        <w:div w:id="195655430">
          <w:marLeft w:val="0"/>
          <w:marRight w:val="0"/>
          <w:marTop w:val="0"/>
          <w:marBottom w:val="0"/>
          <w:divBdr>
            <w:top w:val="none" w:sz="0" w:space="0" w:color="auto"/>
            <w:left w:val="none" w:sz="0" w:space="0" w:color="auto"/>
            <w:bottom w:val="none" w:sz="0" w:space="0" w:color="auto"/>
            <w:right w:val="none" w:sz="0" w:space="0" w:color="auto"/>
          </w:divBdr>
          <w:divsChild>
            <w:div w:id="1993286395">
              <w:marLeft w:val="0"/>
              <w:marRight w:val="0"/>
              <w:marTop w:val="0"/>
              <w:marBottom w:val="0"/>
              <w:divBdr>
                <w:top w:val="none" w:sz="0" w:space="0" w:color="auto"/>
                <w:left w:val="none" w:sz="0" w:space="0" w:color="auto"/>
                <w:bottom w:val="none" w:sz="0" w:space="0" w:color="auto"/>
                <w:right w:val="none" w:sz="0" w:space="0" w:color="auto"/>
              </w:divBdr>
            </w:div>
          </w:divsChild>
        </w:div>
        <w:div w:id="288439097">
          <w:marLeft w:val="0"/>
          <w:marRight w:val="0"/>
          <w:marTop w:val="0"/>
          <w:marBottom w:val="0"/>
          <w:divBdr>
            <w:top w:val="none" w:sz="0" w:space="0" w:color="auto"/>
            <w:left w:val="none" w:sz="0" w:space="0" w:color="auto"/>
            <w:bottom w:val="none" w:sz="0" w:space="0" w:color="auto"/>
            <w:right w:val="none" w:sz="0" w:space="0" w:color="auto"/>
          </w:divBdr>
          <w:divsChild>
            <w:div w:id="1031107719">
              <w:marLeft w:val="0"/>
              <w:marRight w:val="0"/>
              <w:marTop w:val="0"/>
              <w:marBottom w:val="0"/>
              <w:divBdr>
                <w:top w:val="none" w:sz="0" w:space="0" w:color="auto"/>
                <w:left w:val="none" w:sz="0" w:space="0" w:color="auto"/>
                <w:bottom w:val="none" w:sz="0" w:space="0" w:color="auto"/>
                <w:right w:val="none" w:sz="0" w:space="0" w:color="auto"/>
              </w:divBdr>
            </w:div>
          </w:divsChild>
        </w:div>
        <w:div w:id="1183327126">
          <w:marLeft w:val="0"/>
          <w:marRight w:val="0"/>
          <w:marTop w:val="0"/>
          <w:marBottom w:val="0"/>
          <w:divBdr>
            <w:top w:val="none" w:sz="0" w:space="0" w:color="auto"/>
            <w:left w:val="none" w:sz="0" w:space="0" w:color="auto"/>
            <w:bottom w:val="none" w:sz="0" w:space="0" w:color="auto"/>
            <w:right w:val="none" w:sz="0" w:space="0" w:color="auto"/>
          </w:divBdr>
          <w:divsChild>
            <w:div w:id="635334439">
              <w:marLeft w:val="0"/>
              <w:marRight w:val="0"/>
              <w:marTop w:val="0"/>
              <w:marBottom w:val="0"/>
              <w:divBdr>
                <w:top w:val="none" w:sz="0" w:space="0" w:color="auto"/>
                <w:left w:val="none" w:sz="0" w:space="0" w:color="auto"/>
                <w:bottom w:val="none" w:sz="0" w:space="0" w:color="auto"/>
                <w:right w:val="none" w:sz="0" w:space="0" w:color="auto"/>
              </w:divBdr>
            </w:div>
          </w:divsChild>
        </w:div>
        <w:div w:id="363949340">
          <w:marLeft w:val="0"/>
          <w:marRight w:val="0"/>
          <w:marTop w:val="0"/>
          <w:marBottom w:val="0"/>
          <w:divBdr>
            <w:top w:val="none" w:sz="0" w:space="0" w:color="auto"/>
            <w:left w:val="none" w:sz="0" w:space="0" w:color="auto"/>
            <w:bottom w:val="none" w:sz="0" w:space="0" w:color="auto"/>
            <w:right w:val="none" w:sz="0" w:space="0" w:color="auto"/>
          </w:divBdr>
          <w:divsChild>
            <w:div w:id="858155486">
              <w:marLeft w:val="0"/>
              <w:marRight w:val="0"/>
              <w:marTop w:val="0"/>
              <w:marBottom w:val="0"/>
              <w:divBdr>
                <w:top w:val="none" w:sz="0" w:space="0" w:color="auto"/>
                <w:left w:val="none" w:sz="0" w:space="0" w:color="auto"/>
                <w:bottom w:val="none" w:sz="0" w:space="0" w:color="auto"/>
                <w:right w:val="none" w:sz="0" w:space="0" w:color="auto"/>
              </w:divBdr>
            </w:div>
          </w:divsChild>
        </w:div>
        <w:div w:id="342973097">
          <w:marLeft w:val="0"/>
          <w:marRight w:val="0"/>
          <w:marTop w:val="0"/>
          <w:marBottom w:val="0"/>
          <w:divBdr>
            <w:top w:val="none" w:sz="0" w:space="0" w:color="auto"/>
            <w:left w:val="none" w:sz="0" w:space="0" w:color="auto"/>
            <w:bottom w:val="none" w:sz="0" w:space="0" w:color="auto"/>
            <w:right w:val="none" w:sz="0" w:space="0" w:color="auto"/>
          </w:divBdr>
          <w:divsChild>
            <w:div w:id="2026781050">
              <w:marLeft w:val="0"/>
              <w:marRight w:val="0"/>
              <w:marTop w:val="0"/>
              <w:marBottom w:val="0"/>
              <w:divBdr>
                <w:top w:val="none" w:sz="0" w:space="0" w:color="auto"/>
                <w:left w:val="none" w:sz="0" w:space="0" w:color="auto"/>
                <w:bottom w:val="none" w:sz="0" w:space="0" w:color="auto"/>
                <w:right w:val="none" w:sz="0" w:space="0" w:color="auto"/>
              </w:divBdr>
            </w:div>
          </w:divsChild>
        </w:div>
        <w:div w:id="568661016">
          <w:marLeft w:val="0"/>
          <w:marRight w:val="0"/>
          <w:marTop w:val="0"/>
          <w:marBottom w:val="0"/>
          <w:divBdr>
            <w:top w:val="none" w:sz="0" w:space="0" w:color="auto"/>
            <w:left w:val="none" w:sz="0" w:space="0" w:color="auto"/>
            <w:bottom w:val="none" w:sz="0" w:space="0" w:color="auto"/>
            <w:right w:val="none" w:sz="0" w:space="0" w:color="auto"/>
          </w:divBdr>
          <w:divsChild>
            <w:div w:id="801188955">
              <w:marLeft w:val="0"/>
              <w:marRight w:val="0"/>
              <w:marTop w:val="0"/>
              <w:marBottom w:val="0"/>
              <w:divBdr>
                <w:top w:val="none" w:sz="0" w:space="0" w:color="auto"/>
                <w:left w:val="none" w:sz="0" w:space="0" w:color="auto"/>
                <w:bottom w:val="none" w:sz="0" w:space="0" w:color="auto"/>
                <w:right w:val="none" w:sz="0" w:space="0" w:color="auto"/>
              </w:divBdr>
            </w:div>
          </w:divsChild>
        </w:div>
        <w:div w:id="1094285437">
          <w:marLeft w:val="0"/>
          <w:marRight w:val="0"/>
          <w:marTop w:val="0"/>
          <w:marBottom w:val="0"/>
          <w:divBdr>
            <w:top w:val="none" w:sz="0" w:space="0" w:color="auto"/>
            <w:left w:val="none" w:sz="0" w:space="0" w:color="auto"/>
            <w:bottom w:val="none" w:sz="0" w:space="0" w:color="auto"/>
            <w:right w:val="none" w:sz="0" w:space="0" w:color="auto"/>
          </w:divBdr>
          <w:divsChild>
            <w:div w:id="1771196270">
              <w:marLeft w:val="0"/>
              <w:marRight w:val="0"/>
              <w:marTop w:val="0"/>
              <w:marBottom w:val="0"/>
              <w:divBdr>
                <w:top w:val="none" w:sz="0" w:space="0" w:color="auto"/>
                <w:left w:val="none" w:sz="0" w:space="0" w:color="auto"/>
                <w:bottom w:val="none" w:sz="0" w:space="0" w:color="auto"/>
                <w:right w:val="none" w:sz="0" w:space="0" w:color="auto"/>
              </w:divBdr>
            </w:div>
          </w:divsChild>
        </w:div>
        <w:div w:id="778066303">
          <w:marLeft w:val="0"/>
          <w:marRight w:val="0"/>
          <w:marTop w:val="0"/>
          <w:marBottom w:val="0"/>
          <w:divBdr>
            <w:top w:val="none" w:sz="0" w:space="0" w:color="auto"/>
            <w:left w:val="none" w:sz="0" w:space="0" w:color="auto"/>
            <w:bottom w:val="none" w:sz="0" w:space="0" w:color="auto"/>
            <w:right w:val="none" w:sz="0" w:space="0" w:color="auto"/>
          </w:divBdr>
          <w:divsChild>
            <w:div w:id="146484985">
              <w:marLeft w:val="0"/>
              <w:marRight w:val="0"/>
              <w:marTop w:val="0"/>
              <w:marBottom w:val="0"/>
              <w:divBdr>
                <w:top w:val="none" w:sz="0" w:space="0" w:color="auto"/>
                <w:left w:val="none" w:sz="0" w:space="0" w:color="auto"/>
                <w:bottom w:val="none" w:sz="0" w:space="0" w:color="auto"/>
                <w:right w:val="none" w:sz="0" w:space="0" w:color="auto"/>
              </w:divBdr>
            </w:div>
          </w:divsChild>
        </w:div>
        <w:div w:id="1396929331">
          <w:marLeft w:val="0"/>
          <w:marRight w:val="0"/>
          <w:marTop w:val="0"/>
          <w:marBottom w:val="0"/>
          <w:divBdr>
            <w:top w:val="none" w:sz="0" w:space="0" w:color="auto"/>
            <w:left w:val="none" w:sz="0" w:space="0" w:color="auto"/>
            <w:bottom w:val="none" w:sz="0" w:space="0" w:color="auto"/>
            <w:right w:val="none" w:sz="0" w:space="0" w:color="auto"/>
          </w:divBdr>
          <w:divsChild>
            <w:div w:id="106389556">
              <w:marLeft w:val="0"/>
              <w:marRight w:val="0"/>
              <w:marTop w:val="0"/>
              <w:marBottom w:val="0"/>
              <w:divBdr>
                <w:top w:val="none" w:sz="0" w:space="0" w:color="auto"/>
                <w:left w:val="none" w:sz="0" w:space="0" w:color="auto"/>
                <w:bottom w:val="none" w:sz="0" w:space="0" w:color="auto"/>
                <w:right w:val="none" w:sz="0" w:space="0" w:color="auto"/>
              </w:divBdr>
            </w:div>
          </w:divsChild>
        </w:div>
        <w:div w:id="640960053">
          <w:marLeft w:val="0"/>
          <w:marRight w:val="0"/>
          <w:marTop w:val="0"/>
          <w:marBottom w:val="0"/>
          <w:divBdr>
            <w:top w:val="none" w:sz="0" w:space="0" w:color="auto"/>
            <w:left w:val="none" w:sz="0" w:space="0" w:color="auto"/>
            <w:bottom w:val="none" w:sz="0" w:space="0" w:color="auto"/>
            <w:right w:val="none" w:sz="0" w:space="0" w:color="auto"/>
          </w:divBdr>
          <w:divsChild>
            <w:div w:id="495070072">
              <w:marLeft w:val="0"/>
              <w:marRight w:val="0"/>
              <w:marTop w:val="0"/>
              <w:marBottom w:val="0"/>
              <w:divBdr>
                <w:top w:val="none" w:sz="0" w:space="0" w:color="auto"/>
                <w:left w:val="none" w:sz="0" w:space="0" w:color="auto"/>
                <w:bottom w:val="none" w:sz="0" w:space="0" w:color="auto"/>
                <w:right w:val="none" w:sz="0" w:space="0" w:color="auto"/>
              </w:divBdr>
            </w:div>
          </w:divsChild>
        </w:div>
        <w:div w:id="470640007">
          <w:marLeft w:val="0"/>
          <w:marRight w:val="0"/>
          <w:marTop w:val="0"/>
          <w:marBottom w:val="0"/>
          <w:divBdr>
            <w:top w:val="none" w:sz="0" w:space="0" w:color="auto"/>
            <w:left w:val="none" w:sz="0" w:space="0" w:color="auto"/>
            <w:bottom w:val="none" w:sz="0" w:space="0" w:color="auto"/>
            <w:right w:val="none" w:sz="0" w:space="0" w:color="auto"/>
          </w:divBdr>
          <w:divsChild>
            <w:div w:id="81798537">
              <w:marLeft w:val="0"/>
              <w:marRight w:val="0"/>
              <w:marTop w:val="0"/>
              <w:marBottom w:val="0"/>
              <w:divBdr>
                <w:top w:val="none" w:sz="0" w:space="0" w:color="auto"/>
                <w:left w:val="none" w:sz="0" w:space="0" w:color="auto"/>
                <w:bottom w:val="none" w:sz="0" w:space="0" w:color="auto"/>
                <w:right w:val="none" w:sz="0" w:space="0" w:color="auto"/>
              </w:divBdr>
            </w:div>
          </w:divsChild>
        </w:div>
        <w:div w:id="44527048">
          <w:marLeft w:val="0"/>
          <w:marRight w:val="0"/>
          <w:marTop w:val="0"/>
          <w:marBottom w:val="0"/>
          <w:divBdr>
            <w:top w:val="none" w:sz="0" w:space="0" w:color="auto"/>
            <w:left w:val="none" w:sz="0" w:space="0" w:color="auto"/>
            <w:bottom w:val="none" w:sz="0" w:space="0" w:color="auto"/>
            <w:right w:val="none" w:sz="0" w:space="0" w:color="auto"/>
          </w:divBdr>
          <w:divsChild>
            <w:div w:id="181556443">
              <w:marLeft w:val="0"/>
              <w:marRight w:val="0"/>
              <w:marTop w:val="0"/>
              <w:marBottom w:val="0"/>
              <w:divBdr>
                <w:top w:val="none" w:sz="0" w:space="0" w:color="auto"/>
                <w:left w:val="none" w:sz="0" w:space="0" w:color="auto"/>
                <w:bottom w:val="none" w:sz="0" w:space="0" w:color="auto"/>
                <w:right w:val="none" w:sz="0" w:space="0" w:color="auto"/>
              </w:divBdr>
            </w:div>
          </w:divsChild>
        </w:div>
        <w:div w:id="1357199944">
          <w:marLeft w:val="0"/>
          <w:marRight w:val="0"/>
          <w:marTop w:val="0"/>
          <w:marBottom w:val="0"/>
          <w:divBdr>
            <w:top w:val="none" w:sz="0" w:space="0" w:color="auto"/>
            <w:left w:val="none" w:sz="0" w:space="0" w:color="auto"/>
            <w:bottom w:val="none" w:sz="0" w:space="0" w:color="auto"/>
            <w:right w:val="none" w:sz="0" w:space="0" w:color="auto"/>
          </w:divBdr>
          <w:divsChild>
            <w:div w:id="784009134">
              <w:marLeft w:val="0"/>
              <w:marRight w:val="0"/>
              <w:marTop w:val="0"/>
              <w:marBottom w:val="0"/>
              <w:divBdr>
                <w:top w:val="none" w:sz="0" w:space="0" w:color="auto"/>
                <w:left w:val="none" w:sz="0" w:space="0" w:color="auto"/>
                <w:bottom w:val="none" w:sz="0" w:space="0" w:color="auto"/>
                <w:right w:val="none" w:sz="0" w:space="0" w:color="auto"/>
              </w:divBdr>
            </w:div>
            <w:div w:id="845899612">
              <w:marLeft w:val="0"/>
              <w:marRight w:val="0"/>
              <w:marTop w:val="0"/>
              <w:marBottom w:val="0"/>
              <w:divBdr>
                <w:top w:val="none" w:sz="0" w:space="0" w:color="auto"/>
                <w:left w:val="none" w:sz="0" w:space="0" w:color="auto"/>
                <w:bottom w:val="none" w:sz="0" w:space="0" w:color="auto"/>
                <w:right w:val="none" w:sz="0" w:space="0" w:color="auto"/>
              </w:divBdr>
            </w:div>
          </w:divsChild>
        </w:div>
        <w:div w:id="1089042777">
          <w:marLeft w:val="0"/>
          <w:marRight w:val="0"/>
          <w:marTop w:val="0"/>
          <w:marBottom w:val="0"/>
          <w:divBdr>
            <w:top w:val="none" w:sz="0" w:space="0" w:color="auto"/>
            <w:left w:val="none" w:sz="0" w:space="0" w:color="auto"/>
            <w:bottom w:val="none" w:sz="0" w:space="0" w:color="auto"/>
            <w:right w:val="none" w:sz="0" w:space="0" w:color="auto"/>
          </w:divBdr>
          <w:divsChild>
            <w:div w:id="19577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831">
      <w:bodyDiv w:val="1"/>
      <w:marLeft w:val="0"/>
      <w:marRight w:val="0"/>
      <w:marTop w:val="0"/>
      <w:marBottom w:val="0"/>
      <w:divBdr>
        <w:top w:val="none" w:sz="0" w:space="0" w:color="auto"/>
        <w:left w:val="none" w:sz="0" w:space="0" w:color="auto"/>
        <w:bottom w:val="none" w:sz="0" w:space="0" w:color="auto"/>
        <w:right w:val="none" w:sz="0" w:space="0" w:color="auto"/>
      </w:divBdr>
    </w:div>
    <w:div w:id="1424495630">
      <w:bodyDiv w:val="1"/>
      <w:marLeft w:val="0"/>
      <w:marRight w:val="0"/>
      <w:marTop w:val="0"/>
      <w:marBottom w:val="0"/>
      <w:divBdr>
        <w:top w:val="none" w:sz="0" w:space="0" w:color="auto"/>
        <w:left w:val="none" w:sz="0" w:space="0" w:color="auto"/>
        <w:bottom w:val="none" w:sz="0" w:space="0" w:color="auto"/>
        <w:right w:val="none" w:sz="0" w:space="0" w:color="auto"/>
      </w:divBdr>
    </w:div>
    <w:div w:id="1553731169">
      <w:bodyDiv w:val="1"/>
      <w:marLeft w:val="0"/>
      <w:marRight w:val="0"/>
      <w:marTop w:val="0"/>
      <w:marBottom w:val="0"/>
      <w:divBdr>
        <w:top w:val="none" w:sz="0" w:space="0" w:color="auto"/>
        <w:left w:val="none" w:sz="0" w:space="0" w:color="auto"/>
        <w:bottom w:val="none" w:sz="0" w:space="0" w:color="auto"/>
        <w:right w:val="none" w:sz="0" w:space="0" w:color="auto"/>
      </w:divBdr>
    </w:div>
    <w:div w:id="1729064309">
      <w:bodyDiv w:val="1"/>
      <w:marLeft w:val="0"/>
      <w:marRight w:val="0"/>
      <w:marTop w:val="0"/>
      <w:marBottom w:val="0"/>
      <w:divBdr>
        <w:top w:val="none" w:sz="0" w:space="0" w:color="auto"/>
        <w:left w:val="none" w:sz="0" w:space="0" w:color="auto"/>
        <w:bottom w:val="none" w:sz="0" w:space="0" w:color="auto"/>
        <w:right w:val="none" w:sz="0" w:space="0" w:color="auto"/>
      </w:divBdr>
    </w:div>
    <w:div w:id="1768425368">
      <w:bodyDiv w:val="1"/>
      <w:marLeft w:val="0"/>
      <w:marRight w:val="0"/>
      <w:marTop w:val="0"/>
      <w:marBottom w:val="0"/>
      <w:divBdr>
        <w:top w:val="none" w:sz="0" w:space="0" w:color="auto"/>
        <w:left w:val="none" w:sz="0" w:space="0" w:color="auto"/>
        <w:bottom w:val="none" w:sz="0" w:space="0" w:color="auto"/>
        <w:right w:val="none" w:sz="0" w:space="0" w:color="auto"/>
      </w:divBdr>
      <w:divsChild>
        <w:div w:id="1711764257">
          <w:marLeft w:val="-225"/>
          <w:marRight w:val="-225"/>
          <w:marTop w:val="0"/>
          <w:marBottom w:val="0"/>
          <w:divBdr>
            <w:top w:val="none" w:sz="0" w:space="0" w:color="auto"/>
            <w:left w:val="none" w:sz="0" w:space="0" w:color="auto"/>
            <w:bottom w:val="none" w:sz="0" w:space="0" w:color="auto"/>
            <w:right w:val="none" w:sz="0" w:space="0" w:color="auto"/>
          </w:divBdr>
          <w:divsChild>
            <w:div w:id="104421359">
              <w:marLeft w:val="0"/>
              <w:marRight w:val="0"/>
              <w:marTop w:val="0"/>
              <w:marBottom w:val="0"/>
              <w:divBdr>
                <w:top w:val="none" w:sz="0" w:space="0" w:color="auto"/>
                <w:left w:val="none" w:sz="0" w:space="0" w:color="auto"/>
                <w:bottom w:val="none" w:sz="0" w:space="0" w:color="auto"/>
                <w:right w:val="none" w:sz="0" w:space="0" w:color="auto"/>
              </w:divBdr>
            </w:div>
            <w:div w:id="8131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health.alberta.ca/alberta/Pages/take-the-bike-helmet-yes-test.aspx" TargetMode="External"/><Relationship Id="rId18" Type="http://schemas.openxmlformats.org/officeDocument/2006/relationships/hyperlink" Target="mailto:rebecca.johnson2@ahs.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rebecca.johnson2@ahs.ca" TargetMode="External"/><Relationship Id="rId2" Type="http://schemas.openxmlformats.org/officeDocument/2006/relationships/customXml" Target="../customXml/item2.xml"/><Relationship Id="rId16" Type="http://schemas.openxmlformats.org/officeDocument/2006/relationships/hyperlink" Target="https://findingbalancealberta.ca/wp-content/uploads/FB-Check-Meds-Handout-20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alberta.ca/Alberta/Pages/take-the-playground-safety-yes-test.aspx" TargetMode="External"/><Relationship Id="rId5" Type="http://schemas.openxmlformats.org/officeDocument/2006/relationships/styles" Target="styles.xml"/><Relationship Id="rId15" Type="http://schemas.openxmlformats.org/officeDocument/2006/relationships/hyperlink" Target="https://findingbalancealberta.ca/wp-content/uploads/FB_Ideal_Shoe_2023_en.pdf"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health.alberta.ca/Alberta/Pages/active-limited-mobilit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ED0D4-D1B5-4A94-8B2C-85A0681E0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A31DC-9108-472C-87CF-C8A47A7706BD}"/>
</file>

<file path=customXml/itemProps3.xml><?xml version="1.0" encoding="utf-8"?>
<ds:datastoreItem xmlns:ds="http://schemas.openxmlformats.org/officeDocument/2006/customXml" ds:itemID="{EDF9CA57-6F47-4B18-9F5D-C6B5CF34B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preventing slips</dc:title>
  <dc:creator>Alberta Health Services</dc:creator>
  <cp:lastModifiedBy>Rebecca Johnson</cp:lastModifiedBy>
  <cp:revision>2</cp:revision>
  <dcterms:created xsi:type="dcterms:W3CDTF">2024-11-29T18:12:00Z</dcterms:created>
  <dcterms:modified xsi:type="dcterms:W3CDTF">2024-11-29T18:12:00Z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